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83BA8E" w14:textId="5BE69EAE" w:rsidR="009D2834" w:rsidRDefault="009D2834" w:rsidP="000779F1">
      <w:pPr>
        <w:rPr>
          <w:rFonts w:ascii="Helvetica" w:hAnsi="Helvetica" w:cs="Helvetica"/>
          <w:color w:val="595959" w:themeColor="text1" w:themeTint="A6"/>
        </w:rPr>
      </w:pPr>
      <w:r>
        <w:rPr>
          <w:bCs/>
          <w:noProof/>
          <w:sz w:val="52"/>
          <w:szCs w:val="52"/>
        </w:rPr>
        <w:drawing>
          <wp:anchor distT="0" distB="0" distL="114300" distR="114300" simplePos="0" relativeHeight="251658240" behindDoc="0" locked="0" layoutInCell="1" allowOverlap="1" wp14:anchorId="3DB8FA3F" wp14:editId="3A1156FD">
            <wp:simplePos x="0" y="0"/>
            <wp:positionH relativeFrom="margin">
              <wp:align>right</wp:align>
            </wp:positionH>
            <wp:positionV relativeFrom="paragraph">
              <wp:posOffset>0</wp:posOffset>
            </wp:positionV>
            <wp:extent cx="1607820" cy="1607820"/>
            <wp:effectExtent l="0" t="0" r="0" b="0"/>
            <wp:wrapTopAndBottom/>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praktijk.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7820" cy="1607820"/>
                    </a:xfrm>
                    <a:prstGeom prst="rect">
                      <a:avLst/>
                    </a:prstGeom>
                  </pic:spPr>
                </pic:pic>
              </a:graphicData>
            </a:graphic>
          </wp:anchor>
        </w:drawing>
      </w:r>
      <w:r w:rsidRPr="009D2834">
        <w:rPr>
          <w:bCs/>
          <w:color w:val="538135" w:themeColor="accent6" w:themeShade="BF"/>
          <w:sz w:val="40"/>
          <w:szCs w:val="40"/>
          <w:u w:val="single"/>
        </w:rPr>
        <w:t xml:space="preserve">De wet kwaliteit, </w:t>
      </w:r>
      <w:proofErr w:type="spellStart"/>
      <w:r w:rsidRPr="009D2834">
        <w:rPr>
          <w:bCs/>
          <w:color w:val="538135" w:themeColor="accent6" w:themeShade="BF"/>
          <w:sz w:val="40"/>
          <w:szCs w:val="40"/>
          <w:u w:val="single"/>
        </w:rPr>
        <w:t>klachen</w:t>
      </w:r>
      <w:proofErr w:type="spellEnd"/>
      <w:r w:rsidRPr="009D2834">
        <w:rPr>
          <w:bCs/>
          <w:color w:val="538135" w:themeColor="accent6" w:themeShade="BF"/>
          <w:sz w:val="40"/>
          <w:szCs w:val="40"/>
          <w:u w:val="single"/>
        </w:rPr>
        <w:t xml:space="preserve"> en geschillen zorg (WKKGZ)</w:t>
      </w:r>
    </w:p>
    <w:p w14:paraId="1139F753" w14:textId="7934C25A" w:rsidR="000779F1" w:rsidRPr="000779F1" w:rsidRDefault="000779F1" w:rsidP="000779F1">
      <w:pPr>
        <w:rPr>
          <w:rFonts w:ascii="Helvetica" w:hAnsi="Helvetica" w:cs="Helvetica"/>
          <w:color w:val="595959" w:themeColor="text1" w:themeTint="A6"/>
        </w:rPr>
      </w:pPr>
      <w:r w:rsidRPr="000779F1">
        <w:rPr>
          <w:rFonts w:ascii="Helvetica" w:hAnsi="Helvetica" w:cs="Helvetica"/>
          <w:color w:val="595959" w:themeColor="text1" w:themeTint="A6"/>
        </w:rPr>
        <w:t xml:space="preserve">Een wet die het voor </w:t>
      </w:r>
      <w:r>
        <w:rPr>
          <w:rFonts w:ascii="Helvetica" w:hAnsi="Helvetica" w:cs="Helvetica"/>
          <w:color w:val="595959" w:themeColor="text1" w:themeTint="A6"/>
        </w:rPr>
        <w:t>u</w:t>
      </w:r>
      <w:r w:rsidRPr="000779F1">
        <w:rPr>
          <w:rFonts w:ascii="Helvetica" w:hAnsi="Helvetica" w:cs="Helvetica"/>
          <w:color w:val="595959" w:themeColor="text1" w:themeTint="A6"/>
        </w:rPr>
        <w:t xml:space="preserve"> als cliënt makkelijk maakt om een klacht te kunnen indienen zonder van het kastje naar de muur te worden gestuurd en voor de zorgverlener om zich te kunnen verbeteren en te leren.</w:t>
      </w:r>
    </w:p>
    <w:p w14:paraId="77D1D509" w14:textId="16895B2D" w:rsidR="000779F1" w:rsidRPr="000779F1" w:rsidRDefault="000779F1" w:rsidP="000779F1">
      <w:pPr>
        <w:rPr>
          <w:rFonts w:ascii="Helvetica" w:hAnsi="Helvetica" w:cs="Helvetica"/>
          <w:color w:val="595959" w:themeColor="text1" w:themeTint="A6"/>
        </w:rPr>
      </w:pPr>
      <w:r w:rsidRPr="000779F1">
        <w:rPr>
          <w:rFonts w:ascii="Helvetica" w:hAnsi="Helvetica" w:cs="Helvetica"/>
          <w:color w:val="595959" w:themeColor="text1" w:themeTint="A6"/>
        </w:rPr>
        <w:t xml:space="preserve">Waar mensen werken kunnen er misverstanden ontstaan, ik wil dat </w:t>
      </w:r>
      <w:r>
        <w:rPr>
          <w:rFonts w:ascii="Helvetica" w:hAnsi="Helvetica" w:cs="Helvetica"/>
          <w:color w:val="595959" w:themeColor="text1" w:themeTint="A6"/>
        </w:rPr>
        <w:t>u</w:t>
      </w:r>
      <w:r w:rsidRPr="000779F1">
        <w:rPr>
          <w:rFonts w:ascii="Helvetica" w:hAnsi="Helvetica" w:cs="Helvetica"/>
          <w:color w:val="595959" w:themeColor="text1" w:themeTint="A6"/>
        </w:rPr>
        <w:t xml:space="preserve"> weet dat dit niet mijn intentie is. Mocht </w:t>
      </w:r>
      <w:r>
        <w:rPr>
          <w:rFonts w:ascii="Helvetica" w:hAnsi="Helvetica" w:cs="Helvetica"/>
          <w:color w:val="595959" w:themeColor="text1" w:themeTint="A6"/>
        </w:rPr>
        <w:t>u</w:t>
      </w:r>
      <w:r w:rsidRPr="000779F1">
        <w:rPr>
          <w:rFonts w:ascii="Helvetica" w:hAnsi="Helvetica" w:cs="Helvetica"/>
          <w:color w:val="595959" w:themeColor="text1" w:themeTint="A6"/>
        </w:rPr>
        <w:t xml:space="preserve"> feedback voor me hebben of ergens niet tevreden over zijn, dan verneem ik dat graag. </w:t>
      </w:r>
      <w:r w:rsidR="0093541A">
        <w:rPr>
          <w:rFonts w:ascii="Helvetica" w:hAnsi="Helvetica" w:cs="Helvetica"/>
          <w:color w:val="595959" w:themeColor="text1" w:themeTint="A6"/>
        </w:rPr>
        <w:t xml:space="preserve">U leest hier onder meer </w:t>
      </w:r>
      <w:r w:rsidRPr="000779F1">
        <w:rPr>
          <w:rFonts w:ascii="Helvetica" w:hAnsi="Helvetica" w:cs="Helvetica"/>
          <w:color w:val="595959" w:themeColor="text1" w:themeTint="A6"/>
        </w:rPr>
        <w:t xml:space="preserve">over welke rechten </w:t>
      </w:r>
      <w:r w:rsidR="0093541A">
        <w:rPr>
          <w:rFonts w:ascii="Helvetica" w:hAnsi="Helvetica" w:cs="Helvetica"/>
          <w:color w:val="595959" w:themeColor="text1" w:themeTint="A6"/>
        </w:rPr>
        <w:t>u heeft</w:t>
      </w:r>
      <w:r w:rsidRPr="000779F1">
        <w:rPr>
          <w:rFonts w:ascii="Helvetica" w:hAnsi="Helvetica" w:cs="Helvetica"/>
          <w:color w:val="595959" w:themeColor="text1" w:themeTint="A6"/>
        </w:rPr>
        <w:t xml:space="preserve"> en hoe de klachtenprocedure is opgezet </w:t>
      </w:r>
      <w:r w:rsidR="0093541A">
        <w:rPr>
          <w:rFonts w:ascii="Helvetica" w:hAnsi="Helvetica" w:cs="Helvetica"/>
          <w:color w:val="595959" w:themeColor="text1" w:themeTint="A6"/>
        </w:rPr>
        <w:t xml:space="preserve">in een </w:t>
      </w:r>
      <w:r w:rsidRPr="000779F1">
        <w:rPr>
          <w:rFonts w:ascii="Helvetica" w:hAnsi="Helvetica" w:cs="Helvetica"/>
          <w:color w:val="595959" w:themeColor="text1" w:themeTint="A6"/>
        </w:rPr>
        <w:t xml:space="preserve">viertal te onderscheiden stappen. De stappen vind </w:t>
      </w:r>
      <w:r w:rsidR="0093541A">
        <w:rPr>
          <w:rFonts w:ascii="Helvetica" w:hAnsi="Helvetica" w:cs="Helvetica"/>
          <w:color w:val="595959" w:themeColor="text1" w:themeTint="A6"/>
        </w:rPr>
        <w:t>u</w:t>
      </w:r>
      <w:r w:rsidRPr="000779F1">
        <w:rPr>
          <w:rFonts w:ascii="Helvetica" w:hAnsi="Helvetica" w:cs="Helvetica"/>
          <w:color w:val="595959" w:themeColor="text1" w:themeTint="A6"/>
        </w:rPr>
        <w:t xml:space="preserve"> ook terug in dit stroomschema.</w:t>
      </w:r>
    </w:p>
    <w:p w14:paraId="47E6A8B7" w14:textId="0B6D8331" w:rsidR="000779F1" w:rsidRPr="000779F1" w:rsidRDefault="000779F1" w:rsidP="000779F1">
      <w:pPr>
        <w:rPr>
          <w:rFonts w:ascii="Helvetica" w:hAnsi="Helvetica" w:cs="Helvetica"/>
          <w:color w:val="595959" w:themeColor="text1" w:themeTint="A6"/>
        </w:rPr>
      </w:pPr>
      <w:r w:rsidRPr="000779F1">
        <w:rPr>
          <w:rFonts w:ascii="Helvetica" w:hAnsi="Helvetica" w:cs="Helvetica"/>
          <w:color w:val="595959" w:themeColor="text1" w:themeTint="A6"/>
        </w:rPr>
        <w:t>1. Een klacht maak</w:t>
      </w:r>
      <w:r w:rsidR="0093541A">
        <w:rPr>
          <w:rFonts w:ascii="Helvetica" w:hAnsi="Helvetica" w:cs="Helvetica"/>
          <w:color w:val="595959" w:themeColor="text1" w:themeTint="A6"/>
        </w:rPr>
        <w:t>t u</w:t>
      </w:r>
      <w:r w:rsidRPr="000779F1">
        <w:rPr>
          <w:rFonts w:ascii="Helvetica" w:hAnsi="Helvetica" w:cs="Helvetica"/>
          <w:color w:val="595959" w:themeColor="text1" w:themeTint="A6"/>
        </w:rPr>
        <w:t xml:space="preserve"> in eerste instantie bespreekbaar bij mij.</w:t>
      </w:r>
    </w:p>
    <w:p w14:paraId="76E3446D" w14:textId="65C57182" w:rsidR="000779F1" w:rsidRDefault="000779F1" w:rsidP="000779F1">
      <w:r w:rsidRPr="000779F1">
        <w:rPr>
          <w:rFonts w:ascii="Helvetica" w:hAnsi="Helvetica" w:cs="Helvetica"/>
          <w:color w:val="595959" w:themeColor="text1" w:themeTint="A6"/>
        </w:rPr>
        <w:t>2. Leidt dit niet tot een oplossing dan neem</w:t>
      </w:r>
      <w:r w:rsidR="0093541A">
        <w:rPr>
          <w:rFonts w:ascii="Helvetica" w:hAnsi="Helvetica" w:cs="Helvetica"/>
          <w:color w:val="595959" w:themeColor="text1" w:themeTint="A6"/>
        </w:rPr>
        <w:t>t u</w:t>
      </w:r>
      <w:r w:rsidRPr="000779F1">
        <w:rPr>
          <w:rFonts w:ascii="Helvetica" w:hAnsi="Helvetica" w:cs="Helvetica"/>
          <w:color w:val="595959" w:themeColor="text1" w:themeTint="A6"/>
        </w:rPr>
        <w:t xml:space="preserve"> contact op met mijn beroepsvereniging. </w:t>
      </w:r>
      <w:r w:rsidR="0093541A">
        <w:rPr>
          <w:rFonts w:ascii="Helvetica" w:hAnsi="Helvetica" w:cs="Helvetica"/>
          <w:color w:val="595959" w:themeColor="text1" w:themeTint="A6"/>
        </w:rPr>
        <w:t xml:space="preserve">U </w:t>
      </w:r>
      <w:r w:rsidRPr="000779F1">
        <w:rPr>
          <w:rFonts w:ascii="Helvetica" w:hAnsi="Helvetica" w:cs="Helvetica"/>
          <w:color w:val="595959" w:themeColor="text1" w:themeTint="A6"/>
        </w:rPr>
        <w:t>kunt gebruik maken van het klachtenformulier en klachtenreglement op de website</w:t>
      </w:r>
      <w:bookmarkStart w:id="0" w:name="_GoBack"/>
      <w:bookmarkEnd w:id="0"/>
      <w:r w:rsidR="0093541A">
        <w:rPr>
          <w:rFonts w:ascii="Helvetica" w:hAnsi="Helvetica" w:cs="Helvetica"/>
          <w:color w:val="595959" w:themeColor="text1" w:themeTint="A6"/>
        </w:rPr>
        <w:t xml:space="preserve"> </w:t>
      </w:r>
      <w:hyperlink r:id="rId8" w:history="1">
        <w:r w:rsidR="00772DC9">
          <w:rPr>
            <w:rStyle w:val="Hyperlink"/>
          </w:rPr>
          <w:t>Niet tevreden over je hulpverlener? NFG</w:t>
        </w:r>
      </w:hyperlink>
    </w:p>
    <w:p w14:paraId="07C50289" w14:textId="4E762B92" w:rsidR="000779F1" w:rsidRPr="000779F1" w:rsidRDefault="000779F1" w:rsidP="000779F1">
      <w:pPr>
        <w:rPr>
          <w:rFonts w:ascii="Helvetica" w:hAnsi="Helvetica" w:cs="Helvetica"/>
          <w:color w:val="595959" w:themeColor="text1" w:themeTint="A6"/>
        </w:rPr>
      </w:pPr>
      <w:r w:rsidRPr="000779F1">
        <w:rPr>
          <w:rFonts w:ascii="Helvetica" w:hAnsi="Helvetica" w:cs="Helvetica"/>
          <w:color w:val="595959" w:themeColor="text1" w:themeTint="A6"/>
        </w:rPr>
        <w:t>3. Mijn beroepsvereniging breng</w:t>
      </w:r>
      <w:r w:rsidR="0093541A">
        <w:rPr>
          <w:rFonts w:ascii="Helvetica" w:hAnsi="Helvetica" w:cs="Helvetica"/>
          <w:color w:val="595959" w:themeColor="text1" w:themeTint="A6"/>
        </w:rPr>
        <w:t>t u</w:t>
      </w:r>
      <w:r w:rsidRPr="000779F1">
        <w:rPr>
          <w:rFonts w:ascii="Helvetica" w:hAnsi="Helvetica" w:cs="Helvetica"/>
          <w:color w:val="595959" w:themeColor="text1" w:themeTint="A6"/>
        </w:rPr>
        <w:t xml:space="preserve"> in contact met een onafhankelijke klachtfunctionaris. De onafhankelijke klachtenfunctionaris onderzoekt onder andere de mogelijkheden om tot een oplossing te komen.</w:t>
      </w:r>
    </w:p>
    <w:p w14:paraId="2BFEFBD7" w14:textId="7938ADD8" w:rsidR="000779F1" w:rsidRPr="000779F1" w:rsidRDefault="000779F1" w:rsidP="000779F1">
      <w:pPr>
        <w:rPr>
          <w:rFonts w:ascii="Helvetica" w:hAnsi="Helvetica" w:cs="Helvetica"/>
          <w:color w:val="595959" w:themeColor="text1" w:themeTint="A6"/>
        </w:rPr>
      </w:pPr>
      <w:r w:rsidRPr="000779F1">
        <w:rPr>
          <w:rFonts w:ascii="Helvetica" w:hAnsi="Helvetica" w:cs="Helvetica"/>
          <w:color w:val="595959" w:themeColor="text1" w:themeTint="A6"/>
        </w:rPr>
        <w:t>4. Indien de onafhankelijke klachtfunctionaris er niet in slaagt te bemiddelen, kun</w:t>
      </w:r>
      <w:r w:rsidR="0093541A">
        <w:rPr>
          <w:rFonts w:ascii="Helvetica" w:hAnsi="Helvetica" w:cs="Helvetica"/>
          <w:color w:val="595959" w:themeColor="text1" w:themeTint="A6"/>
        </w:rPr>
        <w:t>t u</w:t>
      </w:r>
      <w:r w:rsidRPr="000779F1">
        <w:rPr>
          <w:rFonts w:ascii="Helvetica" w:hAnsi="Helvetica" w:cs="Helvetica"/>
          <w:color w:val="595959" w:themeColor="text1" w:themeTint="A6"/>
        </w:rPr>
        <w:t xml:space="preserve"> ervoor kiezen om </w:t>
      </w:r>
      <w:r w:rsidR="0093541A">
        <w:rPr>
          <w:rFonts w:ascii="Helvetica" w:hAnsi="Helvetica" w:cs="Helvetica"/>
          <w:color w:val="595959" w:themeColor="text1" w:themeTint="A6"/>
        </w:rPr>
        <w:t>uw</w:t>
      </w:r>
      <w:r w:rsidRPr="000779F1">
        <w:rPr>
          <w:rFonts w:ascii="Helvetica" w:hAnsi="Helvetica" w:cs="Helvetica"/>
          <w:color w:val="595959" w:themeColor="text1" w:themeTint="A6"/>
        </w:rPr>
        <w:t xml:space="preserve"> klacht voor te leggen aan een geschillencommissie. Hier vind</w:t>
      </w:r>
      <w:r w:rsidR="0093541A">
        <w:rPr>
          <w:rFonts w:ascii="Helvetica" w:hAnsi="Helvetica" w:cs="Helvetica"/>
          <w:color w:val="595959" w:themeColor="text1" w:themeTint="A6"/>
        </w:rPr>
        <w:t>t u</w:t>
      </w:r>
      <w:r w:rsidRPr="000779F1">
        <w:rPr>
          <w:rFonts w:ascii="Helvetica" w:hAnsi="Helvetica" w:cs="Helvetica"/>
          <w:color w:val="595959" w:themeColor="text1" w:themeTint="A6"/>
        </w:rPr>
        <w:t xml:space="preserve"> de procedure en verdere informatie zoals de kosten </w:t>
      </w:r>
      <w:hyperlink r:id="rId9" w:history="1">
        <w:r w:rsidR="0093541A" w:rsidRPr="000779F1">
          <w:rPr>
            <w:rStyle w:val="Hyperlink"/>
            <w:rFonts w:ascii="Helvetica" w:hAnsi="Helvetica" w:cs="Helvetica"/>
          </w:rPr>
          <w:t>https://www.camcoop.nl/</w:t>
        </w:r>
      </w:hyperlink>
      <w:r w:rsidR="0093541A">
        <w:rPr>
          <w:rFonts w:ascii="Helvetica" w:hAnsi="Helvetica" w:cs="Helvetica"/>
          <w:color w:val="595959" w:themeColor="text1" w:themeTint="A6"/>
        </w:rPr>
        <w:t xml:space="preserve">. </w:t>
      </w:r>
    </w:p>
    <w:p w14:paraId="7010382D" w14:textId="77777777" w:rsidR="000779F1" w:rsidRPr="000779F1" w:rsidRDefault="000779F1" w:rsidP="000779F1">
      <w:pPr>
        <w:rPr>
          <w:rFonts w:ascii="Helvetica" w:hAnsi="Helvetica" w:cs="Helvetica"/>
          <w:color w:val="595959" w:themeColor="text1" w:themeTint="A6"/>
        </w:rPr>
      </w:pPr>
      <w:r w:rsidRPr="000779F1">
        <w:rPr>
          <w:rFonts w:ascii="Helvetica" w:hAnsi="Helvetica" w:cs="Helvetica"/>
          <w:color w:val="595959" w:themeColor="text1" w:themeTint="A6"/>
        </w:rPr>
        <w:t>Als de geschillencommissie een uitspraak doet dan wordt deze uitspraak geanonimiseerd gepubliceerd, zodat de opgedane ervaring gedeeld wordt en elke zorgverlener er kennis van kan nemen.</w:t>
      </w:r>
    </w:p>
    <w:p w14:paraId="394804B8" w14:textId="612358F7" w:rsidR="000779F1" w:rsidRDefault="000779F1" w:rsidP="000779F1">
      <w:pPr>
        <w:rPr>
          <w:rFonts w:ascii="Helvetica" w:hAnsi="Helvetica" w:cs="Helvetica"/>
          <w:color w:val="595959" w:themeColor="text1" w:themeTint="A6"/>
        </w:rPr>
      </w:pPr>
      <w:r w:rsidRPr="000779F1">
        <w:rPr>
          <w:rFonts w:ascii="Helvetica" w:hAnsi="Helvetica" w:cs="Helvetica"/>
          <w:color w:val="595959" w:themeColor="text1" w:themeTint="A6"/>
        </w:rPr>
        <w:t xml:space="preserve">Ik wens </w:t>
      </w:r>
      <w:r w:rsidR="0093541A">
        <w:rPr>
          <w:rFonts w:ascii="Helvetica" w:hAnsi="Helvetica" w:cs="Helvetica"/>
          <w:color w:val="595959" w:themeColor="text1" w:themeTint="A6"/>
        </w:rPr>
        <w:t>u</w:t>
      </w:r>
      <w:r w:rsidRPr="000779F1">
        <w:rPr>
          <w:rFonts w:ascii="Helvetica" w:hAnsi="Helvetica" w:cs="Helvetica"/>
          <w:color w:val="595959" w:themeColor="text1" w:themeTint="A6"/>
        </w:rPr>
        <w:t xml:space="preserve"> hiermee voldoende op de hoogte te hebben gebracht. Mocht </w:t>
      </w:r>
      <w:r w:rsidR="0093541A">
        <w:rPr>
          <w:rFonts w:ascii="Helvetica" w:hAnsi="Helvetica" w:cs="Helvetica"/>
          <w:color w:val="595959" w:themeColor="text1" w:themeTint="A6"/>
        </w:rPr>
        <w:t>u</w:t>
      </w:r>
      <w:r w:rsidRPr="000779F1">
        <w:rPr>
          <w:rFonts w:ascii="Helvetica" w:hAnsi="Helvetica" w:cs="Helvetica"/>
          <w:color w:val="595959" w:themeColor="text1" w:themeTint="A6"/>
        </w:rPr>
        <w:t xml:space="preserve"> vragen hebben over de procedure of de verschillende instanties die hiermee van doen hebben, hoor ik dat graag.</w:t>
      </w:r>
    </w:p>
    <w:p w14:paraId="36AEEFD6" w14:textId="77777777" w:rsidR="009D2834" w:rsidRDefault="000779F1" w:rsidP="005E17EA">
      <w:pPr>
        <w:rPr>
          <w:rFonts w:ascii="Helvetica" w:hAnsi="Helvetica" w:cs="Helvetica"/>
          <w:color w:val="595959" w:themeColor="text1" w:themeTint="A6"/>
        </w:rPr>
      </w:pPr>
      <w:r w:rsidRPr="000779F1">
        <w:rPr>
          <w:rFonts w:ascii="Helvetica" w:hAnsi="Helvetica" w:cs="Helvetica"/>
          <w:color w:val="595959" w:themeColor="text1" w:themeTint="A6"/>
        </w:rPr>
        <w:t xml:space="preserve">Hartelijke groet, </w:t>
      </w:r>
    </w:p>
    <w:p w14:paraId="1A4AFE19" w14:textId="7033B091" w:rsidR="005E17EA" w:rsidRDefault="00772DC9" w:rsidP="005E17EA">
      <w:pPr>
        <w:rPr>
          <w:rFonts w:ascii="Helvetica" w:hAnsi="Helvetica" w:cs="Helvetica"/>
          <w:color w:val="595959" w:themeColor="text1" w:themeTint="A6"/>
        </w:rPr>
      </w:pPr>
      <w:r>
        <w:rPr>
          <w:rFonts w:ascii="Helvetica" w:hAnsi="Helvetica" w:cs="Helvetica"/>
          <w:color w:val="595959" w:themeColor="text1" w:themeTint="A6"/>
        </w:rPr>
        <w:t>Marieke Hoffs</w:t>
      </w:r>
      <w:r w:rsidR="005E17EA">
        <w:rPr>
          <w:rFonts w:ascii="Helvetica" w:hAnsi="Helvetica" w:cs="Helvetica"/>
          <w:noProof/>
          <w:color w:val="595959" w:themeColor="text1" w:themeTint="A6"/>
          <w:lang w:eastAsia="nl-NL"/>
        </w:rPr>
        <w:t xml:space="preserve">                                                     </w:t>
      </w:r>
    </w:p>
    <w:p w14:paraId="0A09A3FD" w14:textId="77777777" w:rsidR="009D2834" w:rsidRDefault="009D2834" w:rsidP="000779F1">
      <w:pPr>
        <w:rPr>
          <w:rFonts w:ascii="Helvetica" w:hAnsi="Helvetica" w:cs="Helvetica"/>
          <w:color w:val="595959" w:themeColor="text1" w:themeTint="A6"/>
        </w:rPr>
      </w:pPr>
    </w:p>
    <w:p w14:paraId="10BE75EC" w14:textId="1C27A677" w:rsidR="009D2834" w:rsidRPr="009D2834" w:rsidRDefault="000779F1" w:rsidP="009D2834">
      <w:pPr>
        <w:rPr>
          <w:rFonts w:ascii="Helvetica" w:hAnsi="Helvetica" w:cs="Helvetica"/>
          <w:color w:val="595959" w:themeColor="text1" w:themeTint="A6"/>
        </w:rPr>
      </w:pPr>
      <w:r w:rsidRPr="000779F1">
        <w:rPr>
          <w:rFonts w:ascii="Helvetica" w:hAnsi="Helvetica" w:cs="Helvetica"/>
          <w:color w:val="595959" w:themeColor="text1" w:themeTint="A6"/>
        </w:rPr>
        <w:t xml:space="preserve">Via deze link vind </w:t>
      </w:r>
      <w:r w:rsidR="0093541A">
        <w:rPr>
          <w:rFonts w:ascii="Helvetica" w:hAnsi="Helvetica" w:cs="Helvetica"/>
          <w:color w:val="595959" w:themeColor="text1" w:themeTint="A6"/>
        </w:rPr>
        <w:t>u</w:t>
      </w:r>
      <w:r w:rsidRPr="000779F1">
        <w:rPr>
          <w:rFonts w:ascii="Helvetica" w:hAnsi="Helvetica" w:cs="Helvetica"/>
          <w:color w:val="595959" w:themeColor="text1" w:themeTint="A6"/>
        </w:rPr>
        <w:t xml:space="preserve"> mijn registratie bij de geschillencommissie </w:t>
      </w:r>
      <w:hyperlink r:id="rId10" w:history="1">
        <w:r w:rsidR="0093541A" w:rsidRPr="000779F1">
          <w:rPr>
            <w:rStyle w:val="Hyperlink"/>
            <w:rFonts w:ascii="Helvetica" w:hAnsi="Helvetica" w:cs="Helvetica"/>
          </w:rPr>
          <w:t>https://www.camcoop.nl/</w:t>
        </w:r>
      </w:hyperlink>
      <w:r w:rsidR="0093541A">
        <w:rPr>
          <w:rFonts w:ascii="Helvetica" w:hAnsi="Helvetica" w:cs="Helvetica"/>
          <w:color w:val="595959" w:themeColor="text1" w:themeTint="A6"/>
        </w:rPr>
        <w:t>.</w:t>
      </w:r>
      <w:r w:rsidR="005E17EA">
        <w:rPr>
          <w:rFonts w:ascii="Helvetica" w:hAnsi="Helvetica" w:cs="Helvetica"/>
          <w:color w:val="595959" w:themeColor="text1" w:themeTint="A6"/>
        </w:rPr>
        <w:tab/>
      </w:r>
      <w:r w:rsidR="005E17EA">
        <w:rPr>
          <w:rFonts w:ascii="Helvetica" w:hAnsi="Helvetica" w:cs="Helvetica"/>
          <w:color w:val="595959" w:themeColor="text1" w:themeTint="A6"/>
        </w:rPr>
        <w:tab/>
      </w:r>
      <w:r w:rsidR="005E17EA">
        <w:rPr>
          <w:rFonts w:ascii="Helvetica" w:hAnsi="Helvetica" w:cs="Helvetica"/>
          <w:color w:val="595959" w:themeColor="text1" w:themeTint="A6"/>
        </w:rPr>
        <w:tab/>
      </w:r>
    </w:p>
    <w:sectPr w:rsidR="009D2834" w:rsidRPr="009D283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8DD0B" w14:textId="77777777" w:rsidR="00392B96" w:rsidRDefault="00392B96" w:rsidP="00043B69">
      <w:pPr>
        <w:spacing w:after="0" w:line="240" w:lineRule="auto"/>
      </w:pPr>
      <w:r>
        <w:separator/>
      </w:r>
    </w:p>
  </w:endnote>
  <w:endnote w:type="continuationSeparator" w:id="0">
    <w:p w14:paraId="60841223" w14:textId="77777777" w:rsidR="00392B96" w:rsidRDefault="00392B96" w:rsidP="00043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5EEC2" w14:textId="77777777" w:rsidR="002754F9" w:rsidRDefault="002754F9" w:rsidP="002754F9">
    <w:pPr>
      <w:pStyle w:val="Voettekst"/>
      <w:rPr>
        <w:rFonts w:ascii="Arial" w:hAnsi="Arial" w:cs="Arial"/>
        <w:noProof/>
        <w:sz w:val="16"/>
        <w:szCs w:val="16"/>
      </w:rPr>
    </w:pPr>
  </w:p>
  <w:p w14:paraId="123BC458" w14:textId="42F87F04" w:rsidR="009D2834" w:rsidRDefault="009D2834" w:rsidP="009D2834">
    <w:pPr>
      <w:pStyle w:val="Voettekst"/>
      <w:jc w:val="center"/>
      <w:rPr>
        <w:rFonts w:ascii="Arial" w:hAnsi="Arial" w:cs="Arial"/>
        <w:noProof/>
        <w:sz w:val="16"/>
        <w:szCs w:val="16"/>
      </w:rPr>
    </w:pPr>
    <w:r>
      <w:rPr>
        <w:rFonts w:cs="Helvetica"/>
        <w:noProof/>
      </w:rPr>
      <w:drawing>
        <wp:inline distT="0" distB="0" distL="0" distR="0" wp14:anchorId="0DEE6CC5" wp14:editId="0ECF7EDC">
          <wp:extent cx="1216330" cy="403860"/>
          <wp:effectExtent l="0" t="0" r="317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tekening.png"/>
                  <pic:cNvPicPr/>
                </pic:nvPicPr>
                <pic:blipFill>
                  <a:blip r:embed="rId1">
                    <a:extLst>
                      <a:ext uri="{28A0092B-C50C-407E-A947-70E740481C1C}">
                        <a14:useLocalDpi xmlns:a14="http://schemas.microsoft.com/office/drawing/2010/main" val="0"/>
                      </a:ext>
                    </a:extLst>
                  </a:blip>
                  <a:stretch>
                    <a:fillRect/>
                  </a:stretch>
                </pic:blipFill>
                <pic:spPr>
                  <a:xfrm>
                    <a:off x="0" y="0"/>
                    <a:ext cx="1248415" cy="414513"/>
                  </a:xfrm>
                  <a:prstGeom prst="rect">
                    <a:avLst/>
                  </a:prstGeom>
                </pic:spPr>
              </pic:pic>
            </a:graphicData>
          </a:graphic>
        </wp:inline>
      </w:drawing>
    </w:r>
  </w:p>
  <w:p w14:paraId="19E80D7B" w14:textId="77777777" w:rsidR="009D2834" w:rsidRPr="00431EF9" w:rsidRDefault="009D2834" w:rsidP="009D2834">
    <w:pPr>
      <w:pStyle w:val="Voettekst"/>
      <w:jc w:val="center"/>
      <w:rPr>
        <w:rFonts w:ascii="Arial" w:hAnsi="Arial" w:cs="Arial"/>
        <w:sz w:val="16"/>
        <w:szCs w:val="16"/>
      </w:rPr>
    </w:pPr>
    <w:r>
      <w:rPr>
        <w:rFonts w:ascii="Arial" w:hAnsi="Arial" w:cs="Arial"/>
        <w:noProof/>
        <w:sz w:val="16"/>
        <w:szCs w:val="16"/>
      </w:rPr>
      <w:t>P</w:t>
    </w:r>
    <w:r w:rsidRPr="00431EF9">
      <w:rPr>
        <w:rFonts w:ascii="Arial" w:hAnsi="Arial" w:cs="Arial"/>
        <w:noProof/>
        <w:sz w:val="16"/>
        <w:szCs w:val="16"/>
      </w:rPr>
      <w:t xml:space="preserve">raktijk </w:t>
    </w:r>
    <w:r>
      <w:rPr>
        <w:rFonts w:ascii="Arial" w:hAnsi="Arial" w:cs="Arial"/>
        <w:noProof/>
        <w:sz w:val="16"/>
        <w:szCs w:val="16"/>
      </w:rPr>
      <w:t>Hoffs- Dronten</w:t>
    </w:r>
    <w:r w:rsidRPr="00431EF9">
      <w:rPr>
        <w:rFonts w:ascii="Arial" w:hAnsi="Arial" w:cs="Arial"/>
        <w:color w:val="222222"/>
        <w:sz w:val="16"/>
        <w:szCs w:val="16"/>
      </w:rPr>
      <w:t xml:space="preserve"> </w:t>
    </w:r>
  </w:p>
  <w:p w14:paraId="7659F349" w14:textId="77777777" w:rsidR="009D2834" w:rsidRPr="00431EF9" w:rsidRDefault="009D2834" w:rsidP="009D2834">
    <w:pPr>
      <w:pStyle w:val="Voettekst"/>
      <w:jc w:val="center"/>
      <w:rPr>
        <w:rStyle w:val="Hyperlink"/>
        <w:rFonts w:ascii="Arial" w:hAnsi="Arial" w:cs="Arial"/>
        <w:sz w:val="16"/>
        <w:szCs w:val="16"/>
      </w:rPr>
    </w:pPr>
    <w:r>
      <w:rPr>
        <w:rStyle w:val="normal-c31"/>
        <w:rFonts w:ascii="Arial" w:hAnsi="Arial" w:cs="Arial"/>
        <w:sz w:val="16"/>
        <w:szCs w:val="16"/>
      </w:rPr>
      <w:t>06-28716267</w:t>
    </w:r>
    <w:r w:rsidRPr="00431EF9">
      <w:rPr>
        <w:rStyle w:val="normal-c31"/>
        <w:rFonts w:ascii="Arial" w:hAnsi="Arial" w:cs="Arial"/>
        <w:sz w:val="16"/>
        <w:szCs w:val="16"/>
      </w:rPr>
      <w:t xml:space="preserve"> </w:t>
    </w:r>
    <w:r w:rsidRPr="00431EF9">
      <w:rPr>
        <w:rFonts w:ascii="Arial" w:hAnsi="Arial" w:cs="Arial"/>
        <w:sz w:val="16"/>
        <w:szCs w:val="16"/>
      </w:rPr>
      <w:t xml:space="preserve">– </w:t>
    </w:r>
    <w:r>
      <w:rPr>
        <w:rStyle w:val="normal-c31"/>
        <w:rFonts w:ascii="Arial" w:hAnsi="Arial" w:cs="Arial"/>
        <w:sz w:val="16"/>
        <w:szCs w:val="16"/>
      </w:rPr>
      <w:t>info@praktijkhoffs</w:t>
    </w:r>
    <w:r w:rsidRPr="00431EF9">
      <w:rPr>
        <w:rStyle w:val="normal-c31"/>
        <w:rFonts w:ascii="Arial" w:hAnsi="Arial" w:cs="Arial"/>
        <w:sz w:val="16"/>
        <w:szCs w:val="16"/>
      </w:rPr>
      <w:t>.nl</w:t>
    </w:r>
    <w:r w:rsidRPr="00431EF9">
      <w:rPr>
        <w:rFonts w:ascii="Arial" w:hAnsi="Arial" w:cs="Arial"/>
        <w:sz w:val="16"/>
        <w:szCs w:val="16"/>
      </w:rPr>
      <w:t xml:space="preserve"> –</w:t>
    </w:r>
    <w:r w:rsidRPr="00431EF9">
      <w:rPr>
        <w:rFonts w:ascii="Arial" w:hAnsi="Arial" w:cs="Arial"/>
        <w:sz w:val="16"/>
        <w:szCs w:val="16"/>
        <w:u w:val="single"/>
      </w:rPr>
      <w:t xml:space="preserve"> </w:t>
    </w:r>
    <w:hyperlink r:id="rId2" w:history="1">
      <w:r w:rsidRPr="003379F8">
        <w:rPr>
          <w:rStyle w:val="Hyperlink"/>
          <w:rFonts w:ascii="Arial" w:hAnsi="Arial" w:cs="Arial"/>
          <w:sz w:val="16"/>
          <w:szCs w:val="16"/>
        </w:rPr>
        <w:t>www.praktijkhoffs.nl</w:t>
      </w:r>
    </w:hyperlink>
  </w:p>
  <w:p w14:paraId="73D71BEC" w14:textId="77777777" w:rsidR="009D2834" w:rsidRPr="00431EF9" w:rsidRDefault="009D2834" w:rsidP="009D2834">
    <w:pPr>
      <w:pStyle w:val="Voettekst"/>
      <w:jc w:val="center"/>
      <w:rPr>
        <w:rFonts w:ascii="Arial" w:eastAsia="Times New Roman" w:hAnsi="Arial" w:cs="Arial"/>
        <w:sz w:val="16"/>
        <w:szCs w:val="16"/>
      </w:rPr>
    </w:pPr>
    <w:r>
      <w:rPr>
        <w:rFonts w:ascii="Arial" w:hAnsi="Arial" w:cs="Arial"/>
        <w:sz w:val="16"/>
        <w:szCs w:val="16"/>
      </w:rPr>
      <w:t xml:space="preserve">In het bezit van een </w:t>
    </w:r>
    <w:r w:rsidRPr="00431EF9">
      <w:rPr>
        <w:rFonts w:ascii="Arial" w:hAnsi="Arial" w:cs="Arial"/>
        <w:sz w:val="16"/>
        <w:szCs w:val="16"/>
      </w:rPr>
      <w:t xml:space="preserve">AGB zorgverlenerscode </w:t>
    </w:r>
    <w:r>
      <w:rPr>
        <w:rFonts w:ascii="Arial" w:hAnsi="Arial" w:cs="Arial"/>
        <w:sz w:val="16"/>
        <w:szCs w:val="16"/>
      </w:rPr>
      <w:t>en een</w:t>
    </w:r>
    <w:r w:rsidRPr="00431EF9">
      <w:rPr>
        <w:rFonts w:ascii="Arial" w:hAnsi="Arial" w:cs="Arial"/>
        <w:sz w:val="16"/>
        <w:szCs w:val="16"/>
      </w:rPr>
      <w:t xml:space="preserve"> praktijkcode </w:t>
    </w:r>
  </w:p>
  <w:p w14:paraId="1E5715DC" w14:textId="77777777" w:rsidR="009D2834" w:rsidRPr="00A81EB2" w:rsidRDefault="009D2834" w:rsidP="009D2834">
    <w:pPr>
      <w:pStyle w:val="Voettekst"/>
      <w:jc w:val="center"/>
      <w:rPr>
        <w:rFonts w:ascii="Arial" w:hAnsi="Arial" w:cs="Arial"/>
        <w:sz w:val="16"/>
        <w:szCs w:val="16"/>
      </w:rPr>
    </w:pPr>
    <w:r w:rsidRPr="00431EF9">
      <w:rPr>
        <w:rFonts w:ascii="Arial" w:eastAsia="Times New Roman" w:hAnsi="Arial" w:cs="Arial"/>
        <w:sz w:val="16"/>
        <w:szCs w:val="16"/>
      </w:rPr>
      <w:t>BTW</w:t>
    </w:r>
    <w:r>
      <w:rPr>
        <w:rFonts w:ascii="Arial" w:eastAsia="Times New Roman" w:hAnsi="Arial" w:cs="Arial"/>
        <w:sz w:val="16"/>
        <w:szCs w:val="16"/>
      </w:rPr>
      <w:t xml:space="preserve">-ID </w:t>
    </w:r>
    <w:r>
      <w:rPr>
        <w:rFonts w:ascii="Arial" w:hAnsi="Arial" w:cs="Arial"/>
        <w:sz w:val="16"/>
        <w:szCs w:val="16"/>
      </w:rPr>
      <w:t>0037.66.915.B17</w:t>
    </w:r>
    <w:r w:rsidRPr="00C54063">
      <w:rPr>
        <w:rFonts w:ascii="Arial" w:eastAsia="Times New Roman" w:hAnsi="Arial" w:cs="Arial"/>
        <w:sz w:val="16"/>
        <w:szCs w:val="16"/>
      </w:rPr>
      <w:t xml:space="preserve"> –</w:t>
    </w:r>
    <w:r>
      <w:rPr>
        <w:rFonts w:ascii="Arial" w:eastAsia="Times New Roman" w:hAnsi="Arial" w:cs="Arial"/>
        <w:sz w:val="16"/>
        <w:szCs w:val="16"/>
      </w:rPr>
      <w:t xml:space="preserve"> aangesloten bij de</w:t>
    </w:r>
    <w:r w:rsidRPr="00431EF9">
      <w:rPr>
        <w:rFonts w:ascii="Arial" w:eastAsia="Times New Roman" w:hAnsi="Arial" w:cs="Arial"/>
        <w:sz w:val="16"/>
        <w:szCs w:val="16"/>
      </w:rPr>
      <w:t xml:space="preserve"> </w:t>
    </w:r>
    <w:r>
      <w:rPr>
        <w:rFonts w:ascii="Arial" w:eastAsia="Times New Roman" w:hAnsi="Arial" w:cs="Arial"/>
        <w:sz w:val="16"/>
        <w:szCs w:val="16"/>
      </w:rPr>
      <w:t>NFG</w:t>
    </w:r>
    <w:r>
      <w:rPr>
        <w:rFonts w:ascii="Arial" w:hAnsi="Arial" w:cs="Arial"/>
        <w:sz w:val="16"/>
        <w:szCs w:val="16"/>
      </w:rPr>
      <w:t xml:space="preserve"> -</w:t>
    </w:r>
    <w:r w:rsidRPr="00431EF9">
      <w:rPr>
        <w:rFonts w:ascii="Arial" w:hAnsi="Arial" w:cs="Arial"/>
        <w:sz w:val="16"/>
        <w:szCs w:val="16"/>
      </w:rPr>
      <w:t xml:space="preserve"> klacht- en tuchtrecht</w:t>
    </w:r>
  </w:p>
  <w:p w14:paraId="388B441F" w14:textId="5EE85618" w:rsidR="00043B69" w:rsidRPr="00D2176F" w:rsidRDefault="00043B69" w:rsidP="009D2834">
    <w:pPr>
      <w:pStyle w:val="Voettekst"/>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13F1C6" w14:textId="77777777" w:rsidR="00392B96" w:rsidRDefault="00392B96" w:rsidP="00043B69">
      <w:pPr>
        <w:spacing w:after="0" w:line="240" w:lineRule="auto"/>
      </w:pPr>
      <w:r>
        <w:separator/>
      </w:r>
    </w:p>
  </w:footnote>
  <w:footnote w:type="continuationSeparator" w:id="0">
    <w:p w14:paraId="0C59E570" w14:textId="77777777" w:rsidR="00392B96" w:rsidRDefault="00392B96" w:rsidP="00043B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921C7E"/>
    <w:multiLevelType w:val="hybridMultilevel"/>
    <w:tmpl w:val="560435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7DF"/>
    <w:rsid w:val="00043B69"/>
    <w:rsid w:val="000779F1"/>
    <w:rsid w:val="000A340D"/>
    <w:rsid w:val="000A718B"/>
    <w:rsid w:val="000A7B94"/>
    <w:rsid w:val="000B3B61"/>
    <w:rsid w:val="001A0EFE"/>
    <w:rsid w:val="00233B38"/>
    <w:rsid w:val="00260447"/>
    <w:rsid w:val="002754F9"/>
    <w:rsid w:val="003644BC"/>
    <w:rsid w:val="00392B96"/>
    <w:rsid w:val="003975D7"/>
    <w:rsid w:val="0041628F"/>
    <w:rsid w:val="004711C3"/>
    <w:rsid w:val="00527A16"/>
    <w:rsid w:val="005E17EA"/>
    <w:rsid w:val="00667355"/>
    <w:rsid w:val="00670BE3"/>
    <w:rsid w:val="00762BC6"/>
    <w:rsid w:val="00772DC9"/>
    <w:rsid w:val="007B6585"/>
    <w:rsid w:val="007E23E3"/>
    <w:rsid w:val="008333DC"/>
    <w:rsid w:val="00900F6F"/>
    <w:rsid w:val="0093541A"/>
    <w:rsid w:val="0099652E"/>
    <w:rsid w:val="009A47DF"/>
    <w:rsid w:val="009A74C4"/>
    <w:rsid w:val="009D2834"/>
    <w:rsid w:val="00A83589"/>
    <w:rsid w:val="00B043BD"/>
    <w:rsid w:val="00B96ABF"/>
    <w:rsid w:val="00BC433A"/>
    <w:rsid w:val="00BE09A5"/>
    <w:rsid w:val="00C66C4B"/>
    <w:rsid w:val="00D2176F"/>
    <w:rsid w:val="00E23537"/>
    <w:rsid w:val="00E830CB"/>
    <w:rsid w:val="00EB7C9F"/>
    <w:rsid w:val="00F80B94"/>
    <w:rsid w:val="00F85AB6"/>
    <w:rsid w:val="00FA0C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B5671"/>
  <w15:chartTrackingRefBased/>
  <w15:docId w15:val="{CACB6E45-711C-4085-B4D5-6A1E7D280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4">
    <w:name w:val="heading 4"/>
    <w:basedOn w:val="Standaard"/>
    <w:link w:val="Kop4Char"/>
    <w:uiPriority w:val="9"/>
    <w:qFormat/>
    <w:rsid w:val="009A47DF"/>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9A47DF"/>
    <w:rPr>
      <w:rFonts w:ascii="Times New Roman" w:eastAsia="Times New Roman" w:hAnsi="Times New Roman" w:cs="Times New Roman"/>
      <w:b/>
      <w:bCs/>
      <w:sz w:val="24"/>
      <w:szCs w:val="24"/>
      <w:lang w:eastAsia="nl-NL"/>
    </w:rPr>
  </w:style>
  <w:style w:type="paragraph" w:styleId="Normaalweb">
    <w:name w:val="Normal (Web)"/>
    <w:basedOn w:val="Standaard"/>
    <w:uiPriority w:val="99"/>
    <w:semiHidden/>
    <w:unhideWhenUsed/>
    <w:rsid w:val="009A47D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FA0CFD"/>
    <w:rPr>
      <w:color w:val="0563C1" w:themeColor="hyperlink"/>
      <w:u w:val="single"/>
    </w:rPr>
  </w:style>
  <w:style w:type="paragraph" w:styleId="Lijstalinea">
    <w:name w:val="List Paragraph"/>
    <w:basedOn w:val="Standaard"/>
    <w:uiPriority w:val="34"/>
    <w:qFormat/>
    <w:rsid w:val="007B6585"/>
    <w:pPr>
      <w:ind w:left="720"/>
      <w:contextualSpacing/>
    </w:pPr>
  </w:style>
  <w:style w:type="paragraph" w:styleId="Geenafstand">
    <w:name w:val="No Spacing"/>
    <w:uiPriority w:val="1"/>
    <w:qFormat/>
    <w:rsid w:val="007B6585"/>
    <w:pPr>
      <w:spacing w:after="0" w:line="240" w:lineRule="auto"/>
    </w:pPr>
  </w:style>
  <w:style w:type="character" w:styleId="GevolgdeHyperlink">
    <w:name w:val="FollowedHyperlink"/>
    <w:basedOn w:val="Standaardalinea-lettertype"/>
    <w:uiPriority w:val="99"/>
    <w:semiHidden/>
    <w:unhideWhenUsed/>
    <w:rsid w:val="000A718B"/>
    <w:rPr>
      <w:color w:val="954F72" w:themeColor="followedHyperlink"/>
      <w:u w:val="single"/>
    </w:rPr>
  </w:style>
  <w:style w:type="table" w:styleId="Tabelraster">
    <w:name w:val="Table Grid"/>
    <w:basedOn w:val="Standaardtabel"/>
    <w:uiPriority w:val="39"/>
    <w:rsid w:val="00043B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uiPriority w:val="99"/>
    <w:unhideWhenUsed/>
    <w:rsid w:val="00043B6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43B69"/>
  </w:style>
  <w:style w:type="paragraph" w:styleId="Voettekst">
    <w:name w:val="footer"/>
    <w:basedOn w:val="Standaard"/>
    <w:link w:val="VoettekstChar"/>
    <w:unhideWhenUsed/>
    <w:rsid w:val="00043B6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43B69"/>
  </w:style>
  <w:style w:type="character" w:customStyle="1" w:styleId="normal-c31">
    <w:name w:val="normal-c31"/>
    <w:basedOn w:val="Standaardalinea-lettertype"/>
    <w:rsid w:val="00043B69"/>
    <w:rPr>
      <w:rFonts w:ascii="Century Gothic" w:hAnsi="Century Gothic" w:hint="default"/>
      <w:sz w:val="21"/>
      <w:szCs w:val="21"/>
    </w:rPr>
  </w:style>
  <w:style w:type="character" w:customStyle="1" w:styleId="UnresolvedMention">
    <w:name w:val="Unresolved Mention"/>
    <w:basedOn w:val="Standaardalinea-lettertype"/>
    <w:uiPriority w:val="99"/>
    <w:semiHidden/>
    <w:unhideWhenUsed/>
    <w:rsid w:val="00B96A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301997">
      <w:bodyDiv w:val="1"/>
      <w:marLeft w:val="0"/>
      <w:marRight w:val="0"/>
      <w:marTop w:val="0"/>
      <w:marBottom w:val="0"/>
      <w:divBdr>
        <w:top w:val="none" w:sz="0" w:space="0" w:color="auto"/>
        <w:left w:val="none" w:sz="0" w:space="0" w:color="auto"/>
        <w:bottom w:val="none" w:sz="0" w:space="0" w:color="auto"/>
        <w:right w:val="none" w:sz="0" w:space="0" w:color="auto"/>
      </w:divBdr>
    </w:div>
    <w:div w:id="1434785950">
      <w:bodyDiv w:val="1"/>
      <w:marLeft w:val="0"/>
      <w:marRight w:val="0"/>
      <w:marTop w:val="0"/>
      <w:marBottom w:val="0"/>
      <w:divBdr>
        <w:top w:val="none" w:sz="0" w:space="0" w:color="auto"/>
        <w:left w:val="none" w:sz="0" w:space="0" w:color="auto"/>
        <w:bottom w:val="none" w:sz="0" w:space="0" w:color="auto"/>
        <w:right w:val="none" w:sz="0" w:space="0" w:color="auto"/>
      </w:divBdr>
    </w:div>
    <w:div w:id="1479957128">
      <w:bodyDiv w:val="1"/>
      <w:marLeft w:val="0"/>
      <w:marRight w:val="0"/>
      <w:marTop w:val="0"/>
      <w:marBottom w:val="0"/>
      <w:divBdr>
        <w:top w:val="none" w:sz="0" w:space="0" w:color="auto"/>
        <w:left w:val="none" w:sz="0" w:space="0" w:color="auto"/>
        <w:bottom w:val="none" w:sz="0" w:space="0" w:color="auto"/>
        <w:right w:val="none" w:sz="0" w:space="0" w:color="auto"/>
      </w:divBdr>
    </w:div>
    <w:div w:id="169129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nfg.nl/niet-tevreden-over-je-hulpverlener.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camcoop.nl/" TargetMode="External"/><Relationship Id="rId4" Type="http://schemas.openxmlformats.org/officeDocument/2006/relationships/webSettings" Target="webSettings.xml"/><Relationship Id="rId9" Type="http://schemas.openxmlformats.org/officeDocument/2006/relationships/hyperlink" Target="https://www.camcoop.nl/"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praktijkhoffs.nl" TargetMode="External"/><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316</Words>
  <Characters>1742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van der Struijk</dc:creator>
  <cp:keywords/>
  <dc:description/>
  <cp:lastModifiedBy>Microsoft-account</cp:lastModifiedBy>
  <cp:revision>15</cp:revision>
  <dcterms:created xsi:type="dcterms:W3CDTF">2019-09-25T18:59:00Z</dcterms:created>
  <dcterms:modified xsi:type="dcterms:W3CDTF">2025-09-24T07:36:00Z</dcterms:modified>
</cp:coreProperties>
</file>