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AB50B" w14:textId="7C6D6BFB" w:rsidR="00DC2CFE" w:rsidRPr="00A77768" w:rsidRDefault="00A041AC">
      <w:pPr>
        <w:rPr>
          <w:bCs/>
          <w:color w:val="538135" w:themeColor="accent6" w:themeShade="BF"/>
          <w:sz w:val="40"/>
          <w:szCs w:val="40"/>
        </w:rPr>
      </w:pPr>
      <w:r>
        <w:rPr>
          <w:bCs/>
          <w:sz w:val="52"/>
          <w:szCs w:val="52"/>
        </w:rPr>
        <w:tab/>
      </w:r>
      <w:r>
        <w:rPr>
          <w:bCs/>
          <w:sz w:val="52"/>
          <w:szCs w:val="52"/>
        </w:rPr>
        <w:tab/>
      </w:r>
      <w:r>
        <w:rPr>
          <w:bCs/>
          <w:sz w:val="52"/>
          <w:szCs w:val="52"/>
        </w:rPr>
        <w:tab/>
      </w:r>
      <w:r>
        <w:rPr>
          <w:bCs/>
          <w:sz w:val="52"/>
          <w:szCs w:val="52"/>
        </w:rPr>
        <w:tab/>
      </w:r>
      <w:r>
        <w:rPr>
          <w:bCs/>
          <w:sz w:val="52"/>
          <w:szCs w:val="52"/>
        </w:rPr>
        <w:tab/>
      </w:r>
      <w:r>
        <w:rPr>
          <w:bCs/>
          <w:sz w:val="52"/>
          <w:szCs w:val="52"/>
        </w:rPr>
        <w:tab/>
      </w:r>
      <w:r>
        <w:rPr>
          <w:bCs/>
          <w:sz w:val="52"/>
          <w:szCs w:val="52"/>
        </w:rPr>
        <w:tab/>
      </w:r>
      <w:r w:rsidR="00A77768">
        <w:rPr>
          <w:bCs/>
          <w:sz w:val="52"/>
          <w:szCs w:val="52"/>
        </w:rPr>
        <w:tab/>
      </w:r>
      <w:r>
        <w:rPr>
          <w:bCs/>
          <w:sz w:val="52"/>
          <w:szCs w:val="52"/>
        </w:rPr>
        <w:tab/>
      </w:r>
      <w:r>
        <w:rPr>
          <w:bCs/>
          <w:noProof/>
          <w:sz w:val="52"/>
          <w:szCs w:val="52"/>
        </w:rPr>
        <w:drawing>
          <wp:inline distT="0" distB="0" distL="0" distR="0" wp14:anchorId="16DE6670" wp14:editId="64D38158">
            <wp:extent cx="1653540" cy="1653540"/>
            <wp:effectExtent l="0" t="0" r="381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aktij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540" cy="1653540"/>
                    </a:xfrm>
                    <a:prstGeom prst="rect">
                      <a:avLst/>
                    </a:prstGeom>
                  </pic:spPr>
                </pic:pic>
              </a:graphicData>
            </a:graphic>
          </wp:inline>
        </w:drawing>
      </w:r>
      <w:r w:rsidRPr="00A77768">
        <w:rPr>
          <w:bCs/>
          <w:color w:val="538135" w:themeColor="accent6" w:themeShade="BF"/>
          <w:sz w:val="40"/>
          <w:szCs w:val="40"/>
          <w:u w:val="single"/>
        </w:rPr>
        <w:t>Privacy Statement</w:t>
      </w:r>
      <w:r w:rsidRPr="00A77768">
        <w:rPr>
          <w:bCs/>
          <w:color w:val="538135" w:themeColor="accent6" w:themeShade="BF"/>
          <w:sz w:val="40"/>
          <w:szCs w:val="40"/>
          <w:u w:val="single"/>
        </w:rPr>
        <w:tab/>
      </w:r>
      <w:r w:rsidRPr="00A77768">
        <w:rPr>
          <w:bCs/>
          <w:color w:val="538135" w:themeColor="accent6" w:themeShade="BF"/>
          <w:sz w:val="40"/>
          <w:szCs w:val="40"/>
          <w:u w:val="single"/>
        </w:rPr>
        <w:tab/>
      </w:r>
      <w:r w:rsidRPr="00A77768">
        <w:rPr>
          <w:bCs/>
          <w:color w:val="538135" w:themeColor="accent6" w:themeShade="BF"/>
          <w:sz w:val="40"/>
          <w:szCs w:val="40"/>
          <w:u w:val="single"/>
        </w:rPr>
        <w:tab/>
      </w:r>
      <w:r w:rsidRPr="00A77768">
        <w:rPr>
          <w:bCs/>
          <w:color w:val="538135" w:themeColor="accent6" w:themeShade="BF"/>
          <w:sz w:val="40"/>
          <w:szCs w:val="40"/>
          <w:u w:val="single"/>
        </w:rPr>
        <w:tab/>
      </w:r>
      <w:r w:rsidRPr="00A77768">
        <w:rPr>
          <w:bCs/>
          <w:color w:val="538135" w:themeColor="accent6" w:themeShade="BF"/>
          <w:sz w:val="40"/>
          <w:szCs w:val="40"/>
          <w:u w:val="single"/>
        </w:rPr>
        <w:tab/>
      </w:r>
      <w:r w:rsidRPr="00A77768">
        <w:rPr>
          <w:bCs/>
          <w:color w:val="538135" w:themeColor="accent6" w:themeShade="BF"/>
          <w:sz w:val="40"/>
          <w:szCs w:val="40"/>
          <w:u w:val="single"/>
        </w:rPr>
        <w:tab/>
      </w:r>
      <w:r w:rsidRPr="00A77768">
        <w:rPr>
          <w:bCs/>
          <w:color w:val="538135" w:themeColor="accent6" w:themeShade="BF"/>
          <w:sz w:val="40"/>
          <w:szCs w:val="40"/>
          <w:u w:val="single"/>
        </w:rPr>
        <w:tab/>
      </w:r>
      <w:r w:rsidR="00A77768">
        <w:rPr>
          <w:bCs/>
          <w:color w:val="538135" w:themeColor="accent6" w:themeShade="BF"/>
          <w:sz w:val="40"/>
          <w:szCs w:val="40"/>
          <w:u w:val="single"/>
        </w:rPr>
        <w:tab/>
      </w:r>
    </w:p>
    <w:p w14:paraId="791659EF" w14:textId="77777777"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Uw privacy</w:t>
      </w:r>
    </w:p>
    <w:p w14:paraId="69852C3E" w14:textId="34C4D570"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 xml:space="preserve">Voor een goede behandeling is het noodzakelijk dat ik, als uw behandelende </w:t>
      </w:r>
      <w:r w:rsidRPr="00C6076C">
        <w:rPr>
          <w:rFonts w:eastAsia="Times New Roman" w:cs="Helvetica"/>
          <w:iCs/>
        </w:rPr>
        <w:t>therapeut</w:t>
      </w:r>
      <w:r w:rsidRPr="00DF3E39">
        <w:rPr>
          <w:rFonts w:eastAsia="Times New Roman" w:cs="Helvetica"/>
        </w:rPr>
        <w:t>, een dossier aanleg. Dit is ook een wettelijke plicht opgelegd door de Wet op de geneeskundige behandelingsovereenkomst (WGBO/WKKGZ). Uw dossier bevat aantekeningen over uw gezondheidstoestand en gegevens over de uitgevoerde onderzoeken en behandelingen. Onder de WGBO valt ook dat ik een geheimhoudingsplicht heb. Verwerking van de persoonsgegevens gebeurt op zorgvuldige wijze in overeenstemming met de eisen die de Algemene Verordening Gegevensbescherming (AVG) vanaf 25 mei 2018 stelt.</w:t>
      </w:r>
    </w:p>
    <w:p w14:paraId="34FF41A2" w14:textId="43A96BEE"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 xml:space="preserve">Ik, </w:t>
      </w:r>
      <w:r w:rsidR="00A041AC">
        <w:rPr>
          <w:rFonts w:eastAsia="Times New Roman" w:cs="Helvetica"/>
          <w:iCs/>
        </w:rPr>
        <w:t>Marieke Hoffs</w:t>
      </w:r>
      <w:r w:rsidR="00C6076C">
        <w:rPr>
          <w:rFonts w:eastAsia="Times New Roman" w:cs="Helvetica"/>
          <w:iCs/>
        </w:rPr>
        <w:t>,</w:t>
      </w:r>
      <w:r w:rsidRPr="00DF3E39">
        <w:rPr>
          <w:rFonts w:eastAsia="Times New Roman" w:cs="Helvetica"/>
        </w:rPr>
        <w:t xml:space="preserve"> ben verantwoordelijk voor de verwerking van persoonsgegevens zoals weergegeven in deze privacyverklaring. </w:t>
      </w:r>
    </w:p>
    <w:p w14:paraId="3F85A809" w14:textId="77777777"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Ik doe mijn best om uw privacy te waarborgen. Dit betekent onder meer dat ik:</w:t>
      </w:r>
    </w:p>
    <w:p w14:paraId="058C465A" w14:textId="77777777" w:rsidR="0098526E" w:rsidRPr="00DF3E39" w:rsidRDefault="0098526E" w:rsidP="0098526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Zorgvuldig omga met uw persoonlijke en medische gegevens,</w:t>
      </w:r>
    </w:p>
    <w:p w14:paraId="71739F71" w14:textId="77777777" w:rsidR="0098526E" w:rsidRPr="00DF3E39" w:rsidRDefault="0098526E" w:rsidP="0098526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Ervoor zorg dat onbevoegden geen toegang hebben tot uw gegevens.</w:t>
      </w:r>
    </w:p>
    <w:p w14:paraId="7BB8AD74" w14:textId="77777777" w:rsidR="0098526E" w:rsidRPr="00DF3E39" w:rsidRDefault="0098526E" w:rsidP="0098526E">
      <w:pPr>
        <w:spacing w:before="100" w:beforeAutospacing="1" w:after="100" w:afterAutospacing="1"/>
        <w:rPr>
          <w:rFonts w:eastAsia="Times New Roman" w:cs="Helvetica"/>
          <w:u w:val="single"/>
        </w:rPr>
      </w:pPr>
      <w:r w:rsidRPr="00DF3E39">
        <w:rPr>
          <w:rFonts w:eastAsia="Times New Roman" w:cs="Helvetica"/>
          <w:u w:val="single"/>
        </w:rPr>
        <w:t>De gegevens uit uw dossier kunnen ook nog voor de volgende doelen gebruikt worden:</w:t>
      </w:r>
    </w:p>
    <w:p w14:paraId="76E341A2" w14:textId="77777777" w:rsidR="0098526E" w:rsidRPr="00DF3E39" w:rsidRDefault="0098526E" w:rsidP="0098526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Om andere zorgverleners te informeren, bijvoorbeeld als de therapie is afgerond of bij een verwijzing naar een andere behandelaar.  Dit gebeurt alleen met uw expliciete (schriftelijke) toestemming.</w:t>
      </w:r>
    </w:p>
    <w:p w14:paraId="0759E5DB" w14:textId="77777777" w:rsidR="0098526E" w:rsidRPr="00CC79AF" w:rsidRDefault="0098526E" w:rsidP="0098526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color w:val="auto"/>
        </w:rPr>
      </w:pPr>
      <w:r w:rsidRPr="00CC79AF">
        <w:rPr>
          <w:rFonts w:eastAsia="Times New Roman" w:cs="Helvetica"/>
          <w:color w:val="auto"/>
        </w:rPr>
        <w:t>Voor het gebruik voor waarneming, tijdens mijn afwezigheid.</w:t>
      </w:r>
    </w:p>
    <w:p w14:paraId="1ED3BBBB" w14:textId="77777777" w:rsidR="0098526E" w:rsidRPr="00DF3E39" w:rsidRDefault="0098526E" w:rsidP="0098526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Voor het geanonimiseerde gebruik tijdens intercollegiale toetsing.</w:t>
      </w:r>
    </w:p>
    <w:p w14:paraId="3BD5BF1D" w14:textId="77777777" w:rsidR="0098526E" w:rsidRPr="00DF3E39" w:rsidRDefault="0098526E" w:rsidP="0098526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Een klein deel van de gegevens uit uw dossier wordt gebruikt voor de financiële administratie, zodat ik, of mijn administrateur een factuur kan opstellen.</w:t>
      </w:r>
    </w:p>
    <w:p w14:paraId="12118EA2" w14:textId="77777777" w:rsidR="0098526E" w:rsidRDefault="0098526E" w:rsidP="0098526E">
      <w:pPr>
        <w:spacing w:before="100" w:beforeAutospacing="1" w:after="100" w:afterAutospacing="1"/>
        <w:rPr>
          <w:rFonts w:eastAsia="Times New Roman" w:cs="Helvetica"/>
        </w:rPr>
      </w:pPr>
      <w:r w:rsidRPr="00DF3E39">
        <w:rPr>
          <w:rFonts w:eastAsia="Times New Roman" w:cs="Helvetica"/>
        </w:rPr>
        <w:t>Als ik vanwege een andere reden gebruik wil maken van uw gegevens, dan zal ik u eerst informeren en schriftelijk uw toestemming vragen.</w:t>
      </w:r>
    </w:p>
    <w:p w14:paraId="4699A130" w14:textId="77777777" w:rsidR="0098526E" w:rsidRPr="00DF3E39" w:rsidRDefault="0098526E" w:rsidP="0098526E">
      <w:pPr>
        <w:spacing w:before="100" w:beforeAutospacing="1" w:after="100" w:afterAutospacing="1"/>
        <w:rPr>
          <w:rFonts w:eastAsia="Times New Roman" w:cs="Helvetica"/>
          <w:u w:val="single"/>
        </w:rPr>
      </w:pPr>
      <w:r w:rsidRPr="00DF3E39">
        <w:rPr>
          <w:rFonts w:eastAsia="Times New Roman" w:cs="Helvetica"/>
          <w:u w:val="single"/>
        </w:rPr>
        <w:t>Uw rechten en mijn plicht</w:t>
      </w:r>
    </w:p>
    <w:p w14:paraId="0EC97B18" w14:textId="77777777"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U heeft te allen tijde recht tot inzage in uw cliëntendossier.</w:t>
      </w:r>
      <w:r w:rsidRPr="00DF3E39">
        <w:rPr>
          <w:rFonts w:eastAsia="Times New Roman" w:cs="Helvetica"/>
        </w:rPr>
        <w:br/>
        <w:t>U heeft te allen tijde het recht uw gegevens te laten corrigeren en verwijderen.</w:t>
      </w:r>
      <w:r w:rsidRPr="00DF3E39">
        <w:rPr>
          <w:rFonts w:eastAsia="Times New Roman" w:cs="Helvetica"/>
        </w:rPr>
        <w:br/>
        <w:t>De gegevens in uw cliëntendossier blijven, zoals wettelijk vereist (WGBO), 20 jaar bewaard.</w:t>
      </w:r>
    </w:p>
    <w:p w14:paraId="0CD47D97" w14:textId="77777777" w:rsidR="00A77768" w:rsidRDefault="00A77768" w:rsidP="0098526E">
      <w:pPr>
        <w:spacing w:before="100" w:beforeAutospacing="1" w:after="100" w:afterAutospacing="1"/>
        <w:rPr>
          <w:rFonts w:eastAsia="Times New Roman" w:cs="Helvetica"/>
          <w:u w:val="single"/>
        </w:rPr>
      </w:pPr>
    </w:p>
    <w:p w14:paraId="6283F439" w14:textId="77777777" w:rsidR="0098526E" w:rsidRPr="00DF3E39" w:rsidRDefault="0098526E" w:rsidP="0098526E">
      <w:pPr>
        <w:spacing w:before="100" w:beforeAutospacing="1" w:after="100" w:afterAutospacing="1"/>
        <w:rPr>
          <w:rFonts w:eastAsia="Times New Roman" w:cs="Helvetica"/>
          <w:u w:val="single"/>
        </w:rPr>
      </w:pPr>
      <w:r w:rsidRPr="00DF3E39">
        <w:rPr>
          <w:rFonts w:eastAsia="Times New Roman" w:cs="Helvetica"/>
          <w:u w:val="single"/>
        </w:rPr>
        <w:lastRenderedPageBreak/>
        <w:t>Privacy op uw zorgnota</w:t>
      </w:r>
    </w:p>
    <w:p w14:paraId="7B3D2ADC" w14:textId="77777777"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Op de zorgnota die u ontvangt staan de gegevens die door de zorgverzekeraar gevraagd worden, zodat u deze nota kan declareren bij uw zorgverzekeraar.</w:t>
      </w:r>
    </w:p>
    <w:p w14:paraId="74A2394C"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Uw naam, adres en woonplaats.</w:t>
      </w:r>
    </w:p>
    <w:p w14:paraId="0E7D10B9"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Uw klantnummer en/of uw geboortedatum.</w:t>
      </w:r>
    </w:p>
    <w:p w14:paraId="6EF74346"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Verzekering en/of polisnummer.</w:t>
      </w:r>
    </w:p>
    <w:p w14:paraId="1EDCCBDE"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De datum van de behandeling.</w:t>
      </w:r>
    </w:p>
    <w:p w14:paraId="1785CBCF"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Een korte omschrijving van de behandeling.</w:t>
      </w:r>
    </w:p>
    <w:p w14:paraId="02E8749B"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Prestatiecode.</w:t>
      </w:r>
    </w:p>
    <w:p w14:paraId="2ACE1ED3" w14:textId="77777777" w:rsidR="0098526E" w:rsidRPr="00DF3E39" w:rsidRDefault="0098526E" w:rsidP="0098526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rPr>
      </w:pPr>
      <w:r w:rsidRPr="00DF3E39">
        <w:rPr>
          <w:rFonts w:eastAsia="Times New Roman" w:cs="Helvetica"/>
        </w:rPr>
        <w:t>De kosten van het consult.</w:t>
      </w:r>
    </w:p>
    <w:p w14:paraId="40814731" w14:textId="77777777" w:rsidR="0098526E" w:rsidRPr="00DF3E39" w:rsidRDefault="0098526E" w:rsidP="0098526E">
      <w:pPr>
        <w:spacing w:before="100" w:beforeAutospacing="1" w:after="100" w:afterAutospacing="1"/>
        <w:rPr>
          <w:rFonts w:eastAsia="Times New Roman" w:cs="Helvetica"/>
          <w:u w:val="single"/>
        </w:rPr>
      </w:pPr>
      <w:r w:rsidRPr="00DF3E39">
        <w:rPr>
          <w:rFonts w:eastAsia="Times New Roman" w:cs="Helvetica"/>
          <w:u w:val="single"/>
        </w:rPr>
        <w:t>Inhoud van uw dossier</w:t>
      </w:r>
    </w:p>
    <w:p w14:paraId="3A94F8AB" w14:textId="77777777" w:rsidR="0098526E" w:rsidRPr="00DF3E39" w:rsidRDefault="0098526E" w:rsidP="0098526E">
      <w:pPr>
        <w:pStyle w:val="Geenafstand"/>
        <w:rPr>
          <w:rFonts w:ascii="Helvetica" w:hAnsi="Helvetica" w:cs="Helvetica"/>
          <w:lang w:eastAsia="nl-NL"/>
        </w:rPr>
      </w:pPr>
      <w:r w:rsidRPr="00DF3E39">
        <w:rPr>
          <w:rFonts w:ascii="Helvetica" w:hAnsi="Helvetica" w:cs="Helvetica"/>
          <w:lang w:eastAsia="nl-NL"/>
        </w:rPr>
        <w:t>Alle gegevens die u heeft ingevuld in het intakeformulier, questionnaire.</w:t>
      </w:r>
    </w:p>
    <w:p w14:paraId="0014981C" w14:textId="2C7D0A8B" w:rsidR="0098526E" w:rsidRPr="00DF3E39" w:rsidRDefault="0098526E" w:rsidP="0098526E">
      <w:pPr>
        <w:pStyle w:val="Geenafstand"/>
        <w:rPr>
          <w:rFonts w:ascii="Helvetica" w:hAnsi="Helvetica" w:cs="Helvetica"/>
          <w:lang w:eastAsia="nl-NL"/>
        </w:rPr>
      </w:pPr>
      <w:r w:rsidRPr="00DF3E39">
        <w:rPr>
          <w:rFonts w:ascii="Helvetica" w:hAnsi="Helvetica" w:cs="Helvetica"/>
          <w:lang w:eastAsia="nl-NL"/>
        </w:rPr>
        <w:t xml:space="preserve">Alle aantekeningen tijdens de </w:t>
      </w:r>
      <w:r w:rsidR="00AE13E6">
        <w:rPr>
          <w:rFonts w:ascii="Helvetica" w:hAnsi="Helvetica" w:cs="Helvetica"/>
          <w:lang w:eastAsia="nl-NL"/>
        </w:rPr>
        <w:t>sessies</w:t>
      </w:r>
      <w:r w:rsidRPr="00DF3E39">
        <w:rPr>
          <w:rFonts w:ascii="Helvetica" w:hAnsi="Helvetica" w:cs="Helvetica"/>
          <w:lang w:eastAsia="nl-NL"/>
        </w:rPr>
        <w:t>.</w:t>
      </w:r>
    </w:p>
    <w:p w14:paraId="311C116F" w14:textId="77777777" w:rsidR="0098526E" w:rsidRPr="00DF3E39" w:rsidRDefault="0098526E" w:rsidP="0098526E">
      <w:pPr>
        <w:pStyle w:val="Geenafstand"/>
        <w:rPr>
          <w:rFonts w:ascii="Helvetica" w:hAnsi="Helvetica" w:cs="Helvetica"/>
          <w:lang w:eastAsia="nl-NL"/>
        </w:rPr>
      </w:pPr>
      <w:r w:rsidRPr="00DF3E39">
        <w:rPr>
          <w:rFonts w:ascii="Helvetica" w:hAnsi="Helvetica" w:cs="Helvetica"/>
          <w:lang w:eastAsia="nl-NL"/>
        </w:rPr>
        <w:t>Alle evaluatie en tevredenheidsdocumenten en nul-</w:t>
      </w:r>
      <w:proofErr w:type="spellStart"/>
      <w:r w:rsidRPr="00DF3E39">
        <w:rPr>
          <w:rFonts w:ascii="Helvetica" w:hAnsi="Helvetica" w:cs="Helvetica"/>
          <w:lang w:eastAsia="nl-NL"/>
        </w:rPr>
        <w:t>metings</w:t>
      </w:r>
      <w:proofErr w:type="spellEnd"/>
      <w:r w:rsidRPr="00DF3E39">
        <w:rPr>
          <w:rFonts w:ascii="Helvetica" w:hAnsi="Helvetica" w:cs="Helvetica"/>
          <w:lang w:eastAsia="nl-NL"/>
        </w:rPr>
        <w:t xml:space="preserve"> formulieren.</w:t>
      </w:r>
    </w:p>
    <w:p w14:paraId="1CD5B00F" w14:textId="77777777" w:rsidR="0098526E" w:rsidRPr="00DF3E39" w:rsidRDefault="0098526E" w:rsidP="0098526E">
      <w:pPr>
        <w:pStyle w:val="Geenafstand"/>
        <w:rPr>
          <w:rFonts w:ascii="Helvetica" w:eastAsia="Times New Roman" w:hAnsi="Helvetica" w:cs="Helvetica"/>
          <w:lang w:eastAsia="nl-NL"/>
        </w:rPr>
      </w:pPr>
      <w:r w:rsidRPr="00DF3E39">
        <w:rPr>
          <w:rFonts w:ascii="Helvetica" w:hAnsi="Helvetica" w:cs="Helvetica"/>
          <w:lang w:eastAsia="nl-NL"/>
        </w:rPr>
        <w:t xml:space="preserve">Alle gegevens </w:t>
      </w:r>
      <w:r w:rsidRPr="00DF3E39">
        <w:rPr>
          <w:rFonts w:ascii="Helvetica" w:eastAsia="Times New Roman" w:hAnsi="Helvetica" w:cs="Helvetica"/>
          <w:lang w:eastAsia="nl-NL"/>
        </w:rPr>
        <w:t>die voor uw behandeling noodzakelijk zijn en die ik, na uw expliciete toestemming, heb opgevraagd bij een andere zorgverlener bijvoorbeeld bij de huisarts.</w:t>
      </w:r>
    </w:p>
    <w:p w14:paraId="4CD003AB" w14:textId="540A35A9" w:rsidR="0098526E" w:rsidRPr="00DF3E39" w:rsidRDefault="0098526E" w:rsidP="0098526E">
      <w:pPr>
        <w:pStyle w:val="Geenafstand"/>
        <w:rPr>
          <w:rFonts w:ascii="Helvetica" w:eastAsia="Times New Roman" w:hAnsi="Helvetica" w:cs="Helvetica"/>
          <w:lang w:eastAsia="nl-NL"/>
        </w:rPr>
      </w:pPr>
      <w:r w:rsidRPr="00DF3E39">
        <w:rPr>
          <w:rFonts w:ascii="Helvetica" w:eastAsia="Times New Roman" w:hAnsi="Helvetica" w:cs="Helvetica"/>
          <w:lang w:eastAsia="nl-NL"/>
        </w:rPr>
        <w:t>Het behandelplan</w:t>
      </w:r>
      <w:r w:rsidR="00AE13E6">
        <w:rPr>
          <w:rFonts w:ascii="Helvetica" w:eastAsia="Times New Roman" w:hAnsi="Helvetica" w:cs="Helvetica"/>
          <w:lang w:eastAsia="nl-NL"/>
        </w:rPr>
        <w:t>.</w:t>
      </w:r>
    </w:p>
    <w:p w14:paraId="63299741" w14:textId="3DAEA1EE" w:rsidR="0098526E" w:rsidRPr="00DF3E39" w:rsidRDefault="0098526E" w:rsidP="0098526E">
      <w:pPr>
        <w:pStyle w:val="Geenafstand"/>
        <w:rPr>
          <w:rFonts w:ascii="Helvetica" w:eastAsia="Times New Roman" w:hAnsi="Helvetica" w:cs="Helvetica"/>
          <w:lang w:eastAsia="nl-NL"/>
        </w:rPr>
      </w:pPr>
      <w:r w:rsidRPr="00DF3E39">
        <w:rPr>
          <w:rFonts w:ascii="Helvetica" w:eastAsia="Times New Roman" w:hAnsi="Helvetica" w:cs="Helvetica"/>
          <w:lang w:eastAsia="nl-NL"/>
        </w:rPr>
        <w:t xml:space="preserve">Uw </w:t>
      </w:r>
      <w:proofErr w:type="spellStart"/>
      <w:r w:rsidRPr="00DF3E39">
        <w:rPr>
          <w:rFonts w:ascii="Helvetica" w:eastAsia="Times New Roman" w:hAnsi="Helvetica" w:cs="Helvetica"/>
          <w:lang w:eastAsia="nl-NL"/>
        </w:rPr>
        <w:t>informed</w:t>
      </w:r>
      <w:proofErr w:type="spellEnd"/>
      <w:r w:rsidRPr="00DF3E39">
        <w:rPr>
          <w:rFonts w:ascii="Helvetica" w:eastAsia="Times New Roman" w:hAnsi="Helvetica" w:cs="Helvetica"/>
          <w:lang w:eastAsia="nl-NL"/>
        </w:rPr>
        <w:t xml:space="preserve"> consent (</w:t>
      </w:r>
      <w:r w:rsidR="00C51307">
        <w:rPr>
          <w:rFonts w:ascii="Helvetica" w:eastAsia="Times New Roman" w:hAnsi="Helvetica" w:cs="Helvetica"/>
          <w:lang w:eastAsia="nl-NL"/>
        </w:rPr>
        <w:t>behandelovereenkomst</w:t>
      </w:r>
      <w:r w:rsidRPr="00DF3E39">
        <w:rPr>
          <w:rFonts w:ascii="Helvetica" w:eastAsia="Times New Roman" w:hAnsi="Helvetica" w:cs="Helvetica"/>
          <w:lang w:eastAsia="nl-NL"/>
        </w:rPr>
        <w:t>)</w:t>
      </w:r>
      <w:r w:rsidR="00AE13E6">
        <w:rPr>
          <w:rFonts w:ascii="Helvetica" w:eastAsia="Times New Roman" w:hAnsi="Helvetica" w:cs="Helvetica"/>
          <w:lang w:eastAsia="nl-NL"/>
        </w:rPr>
        <w:t>.</w:t>
      </w:r>
    </w:p>
    <w:p w14:paraId="4D9C742D" w14:textId="77777777" w:rsidR="0098526E" w:rsidRPr="00DF3E39" w:rsidRDefault="0098526E" w:rsidP="0098526E">
      <w:pPr>
        <w:pStyle w:val="Geenafstand"/>
        <w:rPr>
          <w:rFonts w:ascii="Helvetica" w:eastAsia="Times New Roman" w:hAnsi="Helvetica" w:cs="Helvetica"/>
          <w:lang w:eastAsia="nl-NL"/>
        </w:rPr>
      </w:pPr>
    </w:p>
    <w:p w14:paraId="0621BAD8" w14:textId="77777777" w:rsidR="0098526E" w:rsidRPr="00DF3E39" w:rsidRDefault="0098526E" w:rsidP="0098526E">
      <w:pPr>
        <w:spacing w:before="100" w:beforeAutospacing="1" w:after="100" w:afterAutospacing="1"/>
        <w:rPr>
          <w:rFonts w:eastAsia="Times New Roman" w:cs="Helvetica"/>
          <w:u w:val="single"/>
        </w:rPr>
      </w:pPr>
      <w:r w:rsidRPr="00DF3E39">
        <w:rPr>
          <w:rFonts w:eastAsia="Times New Roman" w:cs="Helvetica"/>
          <w:u w:val="single"/>
        </w:rPr>
        <w:t>Samenwerking met andere bedrijven</w:t>
      </w:r>
    </w:p>
    <w:p w14:paraId="57099170" w14:textId="77777777" w:rsidR="0098526E" w:rsidRPr="00DF3E39" w:rsidRDefault="0098526E" w:rsidP="0098526E">
      <w:pPr>
        <w:spacing w:before="100" w:beforeAutospacing="1" w:after="100" w:afterAutospacing="1"/>
        <w:rPr>
          <w:rFonts w:eastAsia="Times New Roman" w:cs="Helvetica"/>
        </w:rPr>
      </w:pPr>
      <w:r w:rsidRPr="00DF3E39">
        <w:rPr>
          <w:rFonts w:eastAsia="Times New Roman" w:cs="Helvetica"/>
        </w:rPr>
        <w:t>Vanuit de praktijk werk ik samen met de volgende organisaties met betrekking tot het verwerken van uw gegevens en ben ik hiermee een verwerkingsovereenkomst aangegaan:</w:t>
      </w:r>
    </w:p>
    <w:p w14:paraId="251D4C88" w14:textId="5FB87FAC" w:rsidR="0098526E" w:rsidRPr="00317ABC" w:rsidRDefault="000077BA" w:rsidP="0098526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iCs/>
        </w:rPr>
      </w:pPr>
      <w:r w:rsidRPr="00317ABC">
        <w:rPr>
          <w:rFonts w:eastAsia="Times New Roman" w:cs="Helvetica"/>
          <w:iCs/>
        </w:rPr>
        <w:t>Zorglink:</w:t>
      </w:r>
      <w:r w:rsidR="0098526E" w:rsidRPr="00317ABC">
        <w:rPr>
          <w:rFonts w:eastAsia="Times New Roman" w:cs="Helvetica"/>
          <w:iCs/>
        </w:rPr>
        <w:t xml:space="preserve"> digitale patiënten/cliënten administratie.</w:t>
      </w:r>
    </w:p>
    <w:p w14:paraId="700DC4E3" w14:textId="3F9EE8B9" w:rsidR="0098526E" w:rsidRPr="00317ABC" w:rsidRDefault="000077BA" w:rsidP="0098526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iCs/>
        </w:rPr>
      </w:pPr>
      <w:r w:rsidRPr="00317ABC">
        <w:rPr>
          <w:rFonts w:eastAsia="Times New Roman" w:cs="Helvetica"/>
          <w:iCs/>
        </w:rPr>
        <w:t>Jaarwerk:</w:t>
      </w:r>
      <w:r w:rsidR="0098526E" w:rsidRPr="00317ABC">
        <w:rPr>
          <w:rFonts w:eastAsia="Times New Roman" w:cs="Helvetica"/>
          <w:iCs/>
        </w:rPr>
        <w:t xml:space="preserve"> Accountant / Boekhouder.</w:t>
      </w:r>
    </w:p>
    <w:p w14:paraId="0B82C607" w14:textId="5D926274" w:rsidR="0098526E" w:rsidRPr="00317ABC" w:rsidRDefault="00317ABC" w:rsidP="0098526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s="Helvetica"/>
          <w:iCs/>
        </w:rPr>
      </w:pPr>
      <w:r w:rsidRPr="00317ABC">
        <w:rPr>
          <w:rFonts w:eastAsia="Times New Roman" w:cs="Helvetica"/>
          <w:iCs/>
        </w:rPr>
        <w:t xml:space="preserve">Praktijk </w:t>
      </w:r>
      <w:proofErr w:type="spellStart"/>
      <w:r w:rsidR="00417BF4">
        <w:rPr>
          <w:rFonts w:eastAsia="Times New Roman" w:cs="Helvetica"/>
          <w:iCs/>
        </w:rPr>
        <w:t>Infini</w:t>
      </w:r>
      <w:proofErr w:type="spellEnd"/>
      <w:r w:rsidR="000077BA" w:rsidRPr="00317ABC">
        <w:rPr>
          <w:rFonts w:eastAsia="Times New Roman" w:cs="Helvetica"/>
          <w:iCs/>
        </w:rPr>
        <w:t>:</w:t>
      </w:r>
      <w:r w:rsidR="0098526E" w:rsidRPr="00317ABC">
        <w:rPr>
          <w:rFonts w:eastAsia="Times New Roman" w:cs="Helvetica"/>
          <w:iCs/>
        </w:rPr>
        <w:t xml:space="preserve"> waarnemer. De waarneming tijdens mijn afwezigheid en voor alle gevallen dat ik niet meer in staat ben om u zorg te bieden, heb ik afgesloten met </w:t>
      </w:r>
      <w:r w:rsidRPr="00317ABC">
        <w:rPr>
          <w:rFonts w:eastAsia="Times New Roman" w:cs="Helvetica"/>
          <w:iCs/>
        </w:rPr>
        <w:t xml:space="preserve">Praktijk </w:t>
      </w:r>
      <w:proofErr w:type="spellStart"/>
      <w:r w:rsidR="00417BF4">
        <w:rPr>
          <w:rFonts w:eastAsia="Times New Roman" w:cs="Helvetica"/>
          <w:iCs/>
        </w:rPr>
        <w:t>Infini</w:t>
      </w:r>
      <w:proofErr w:type="spellEnd"/>
      <w:r w:rsidR="00417BF4">
        <w:rPr>
          <w:rFonts w:eastAsia="Times New Roman" w:cs="Helvetica"/>
          <w:iCs/>
        </w:rPr>
        <w:t xml:space="preserve"> in Lelystad. </w:t>
      </w:r>
      <w:r w:rsidRPr="00317ABC">
        <w:rPr>
          <w:rFonts w:eastAsia="Times New Roman" w:cs="Helvetica"/>
          <w:iCs/>
        </w:rPr>
        <w:t>Zij val</w:t>
      </w:r>
      <w:r w:rsidR="00417BF4">
        <w:rPr>
          <w:rFonts w:eastAsia="Times New Roman" w:cs="Helvetica"/>
          <w:iCs/>
        </w:rPr>
        <w:t>t</w:t>
      </w:r>
      <w:r w:rsidR="0098526E" w:rsidRPr="00317ABC">
        <w:rPr>
          <w:rFonts w:eastAsia="Times New Roman" w:cs="Helvetica"/>
          <w:iCs/>
        </w:rPr>
        <w:t xml:space="preserve"> onder de WKKGZ en </w:t>
      </w:r>
      <w:r w:rsidRPr="00317ABC">
        <w:rPr>
          <w:rFonts w:eastAsia="Times New Roman" w:cs="Helvetica"/>
          <w:iCs/>
        </w:rPr>
        <w:t>hebben</w:t>
      </w:r>
      <w:r w:rsidR="0098526E" w:rsidRPr="00317ABC">
        <w:rPr>
          <w:rFonts w:eastAsia="Times New Roman" w:cs="Helvetica"/>
          <w:iCs/>
        </w:rPr>
        <w:t xml:space="preserve"> ook geheimhoudingsplicht. </w:t>
      </w:r>
    </w:p>
    <w:p w14:paraId="50E4D017" w14:textId="77777777" w:rsidR="0098526E" w:rsidRPr="00DF3E39" w:rsidRDefault="0098526E" w:rsidP="0098526E">
      <w:pPr>
        <w:autoSpaceDE w:val="0"/>
        <w:autoSpaceDN w:val="0"/>
        <w:adjustRightInd w:val="0"/>
        <w:rPr>
          <w:rFonts w:cs="Helvetica"/>
          <w:bCs/>
        </w:rPr>
      </w:pPr>
      <w:r w:rsidRPr="00DF3E39">
        <w:rPr>
          <w:rFonts w:cs="Helvetica"/>
          <w:bCs/>
        </w:rPr>
        <w:t>Wijzigingen privacyverklaring</w:t>
      </w:r>
    </w:p>
    <w:p w14:paraId="750FEC27" w14:textId="771216A8" w:rsidR="0098526E" w:rsidRPr="00DF3E39" w:rsidRDefault="0098526E" w:rsidP="0098526E">
      <w:pPr>
        <w:autoSpaceDE w:val="0"/>
        <w:autoSpaceDN w:val="0"/>
        <w:adjustRightInd w:val="0"/>
        <w:rPr>
          <w:rFonts w:cs="Helvetica"/>
        </w:rPr>
      </w:pPr>
      <w:r w:rsidRPr="00DF3E39">
        <w:rPr>
          <w:rFonts w:cs="Helvetica"/>
        </w:rPr>
        <w:t xml:space="preserve">Deze privacyverklaring is voor het laatst aangepast op </w:t>
      </w:r>
      <w:r w:rsidR="00A016C2">
        <w:rPr>
          <w:rFonts w:cs="Helvetica"/>
        </w:rPr>
        <w:t>29</w:t>
      </w:r>
      <w:bookmarkStart w:id="0" w:name="_GoBack"/>
      <w:bookmarkEnd w:id="0"/>
      <w:r w:rsidR="00A57DB4">
        <w:rPr>
          <w:rFonts w:cs="Helvetica"/>
        </w:rPr>
        <w:t>-9-2025</w:t>
      </w:r>
      <w:r w:rsidRPr="00DF3E39">
        <w:rPr>
          <w:rFonts w:cs="Helvetica"/>
        </w:rPr>
        <w:t>.</w:t>
      </w:r>
    </w:p>
    <w:p w14:paraId="7EE38049" w14:textId="42AAA1FD" w:rsidR="0098526E" w:rsidRPr="00DF3E39" w:rsidRDefault="00A57DB4" w:rsidP="0098526E">
      <w:pPr>
        <w:autoSpaceDE w:val="0"/>
        <w:autoSpaceDN w:val="0"/>
        <w:adjustRightInd w:val="0"/>
        <w:rPr>
          <w:rFonts w:cs="Helvetica"/>
        </w:rPr>
      </w:pPr>
      <w:r>
        <w:rPr>
          <w:rFonts w:cs="Helvetica"/>
        </w:rPr>
        <w:t>Praktijk Hoffs</w:t>
      </w:r>
      <w:r w:rsidR="0098526E" w:rsidRPr="00DF3E39">
        <w:rPr>
          <w:rFonts w:cs="Helvetica"/>
          <w:b/>
          <w:bCs/>
        </w:rPr>
        <w:t xml:space="preserve"> </w:t>
      </w:r>
      <w:r w:rsidR="0098526E" w:rsidRPr="00DF3E39">
        <w:rPr>
          <w:rFonts w:cs="Helvetica"/>
        </w:rPr>
        <w:t>kan deze privacyverklaring aanpassen. Nieuwe versies worden altijd op de</w:t>
      </w:r>
    </w:p>
    <w:p w14:paraId="44E6925D" w14:textId="7F890AAE" w:rsidR="00AB34FF" w:rsidRPr="00DF3E39" w:rsidRDefault="0098526E" w:rsidP="00D16754">
      <w:pPr>
        <w:autoSpaceDE w:val="0"/>
        <w:autoSpaceDN w:val="0"/>
        <w:adjustRightInd w:val="0"/>
        <w:rPr>
          <w:rFonts w:cs="Helvetica"/>
        </w:rPr>
      </w:pPr>
      <w:r w:rsidRPr="00DF3E39">
        <w:rPr>
          <w:rFonts w:cs="Helvetica"/>
        </w:rPr>
        <w:t>website gepubliceerd. Wij raden u daarom aan om deze verklaring geregeld te raadplegen, zodat u</w:t>
      </w:r>
      <w:r w:rsidR="00D16754">
        <w:rPr>
          <w:rFonts w:cs="Helvetica"/>
        </w:rPr>
        <w:t xml:space="preserve"> </w:t>
      </w:r>
      <w:r w:rsidRPr="00DF3E39">
        <w:rPr>
          <w:rFonts w:cs="Helvetica"/>
        </w:rPr>
        <w:t>op de hoogte blijft van wijzigingen.</w:t>
      </w:r>
    </w:p>
    <w:p w14:paraId="2DCD9B34" w14:textId="77777777" w:rsidR="00AB34FF" w:rsidRPr="00DF3E39" w:rsidRDefault="00AB34FF" w:rsidP="00AB34FF">
      <w:pPr>
        <w:rPr>
          <w:rFonts w:cs="Helvetica"/>
        </w:rPr>
      </w:pPr>
    </w:p>
    <w:p w14:paraId="68B3008B" w14:textId="77777777" w:rsidR="00AB34FF" w:rsidRPr="00DF3E39" w:rsidRDefault="00AB34FF" w:rsidP="00AB34FF">
      <w:pPr>
        <w:rPr>
          <w:rFonts w:cs="Helvetica"/>
        </w:rPr>
      </w:pPr>
    </w:p>
    <w:p w14:paraId="55276336" w14:textId="77777777" w:rsidR="00AB34FF" w:rsidRPr="00DF3E39" w:rsidRDefault="00AB34FF" w:rsidP="00AB34FF">
      <w:pPr>
        <w:rPr>
          <w:rFonts w:cs="Helvetica"/>
        </w:rPr>
      </w:pPr>
    </w:p>
    <w:p w14:paraId="5A920187" w14:textId="2E518331" w:rsidR="00AB34FF" w:rsidRPr="00DF3E39" w:rsidRDefault="00AB34FF" w:rsidP="00AB34FF">
      <w:pPr>
        <w:tabs>
          <w:tab w:val="left" w:pos="3780"/>
        </w:tabs>
        <w:rPr>
          <w:rFonts w:cs="Helvetica"/>
        </w:rPr>
      </w:pPr>
      <w:r w:rsidRPr="00DF3E39">
        <w:rPr>
          <w:rFonts w:cs="Helvetica"/>
        </w:rPr>
        <w:tab/>
      </w:r>
    </w:p>
    <w:sectPr w:rsidR="00AB34FF" w:rsidRPr="00DF3E39" w:rsidSect="00D368C7">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CD15D" w14:textId="77777777" w:rsidR="00820617" w:rsidRDefault="00820617">
      <w:r>
        <w:separator/>
      </w:r>
    </w:p>
  </w:endnote>
  <w:endnote w:type="continuationSeparator" w:id="0">
    <w:p w14:paraId="24F8B5D8" w14:textId="77777777" w:rsidR="00820617" w:rsidRDefault="0082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BF3F6" w14:textId="77777777" w:rsidR="007F307B" w:rsidRDefault="007F307B" w:rsidP="00A81EB2">
    <w:pPr>
      <w:pStyle w:val="Voettekst"/>
      <w:jc w:val="center"/>
      <w:rPr>
        <w:rFonts w:ascii="Arial" w:hAnsi="Arial" w:cs="Arial"/>
        <w:noProof/>
        <w:sz w:val="16"/>
        <w:szCs w:val="16"/>
      </w:rPr>
    </w:pPr>
    <w:r>
      <w:rPr>
        <w:rFonts w:cs="Helvetica"/>
        <w:noProof/>
      </w:rPr>
      <w:drawing>
        <wp:inline distT="0" distB="0" distL="0" distR="0" wp14:anchorId="0D522E52" wp14:editId="2547ECDD">
          <wp:extent cx="1216330" cy="40386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ekening.png"/>
                  <pic:cNvPicPr/>
                </pic:nvPicPr>
                <pic:blipFill>
                  <a:blip r:embed="rId1">
                    <a:extLst>
                      <a:ext uri="{28A0092B-C50C-407E-A947-70E740481C1C}">
                        <a14:useLocalDpi xmlns:a14="http://schemas.microsoft.com/office/drawing/2010/main" val="0"/>
                      </a:ext>
                    </a:extLst>
                  </a:blip>
                  <a:stretch>
                    <a:fillRect/>
                  </a:stretch>
                </pic:blipFill>
                <pic:spPr>
                  <a:xfrm>
                    <a:off x="0" y="0"/>
                    <a:ext cx="1248415" cy="414513"/>
                  </a:xfrm>
                  <a:prstGeom prst="rect">
                    <a:avLst/>
                  </a:prstGeom>
                </pic:spPr>
              </pic:pic>
            </a:graphicData>
          </a:graphic>
        </wp:inline>
      </w:drawing>
    </w:r>
  </w:p>
  <w:p w14:paraId="47D8973F" w14:textId="55BA6233" w:rsidR="00A81EB2" w:rsidRPr="00431EF9" w:rsidRDefault="007F307B" w:rsidP="00A81EB2">
    <w:pPr>
      <w:pStyle w:val="Voettekst"/>
      <w:jc w:val="center"/>
      <w:rPr>
        <w:rFonts w:ascii="Arial" w:hAnsi="Arial" w:cs="Arial"/>
        <w:sz w:val="16"/>
        <w:szCs w:val="16"/>
      </w:rPr>
    </w:pPr>
    <w:r>
      <w:rPr>
        <w:rFonts w:ascii="Arial" w:hAnsi="Arial" w:cs="Arial"/>
        <w:noProof/>
        <w:sz w:val="16"/>
        <w:szCs w:val="16"/>
      </w:rPr>
      <w:t>P</w:t>
    </w:r>
    <w:r w:rsidR="00A81EB2" w:rsidRPr="00431EF9">
      <w:rPr>
        <w:rFonts w:ascii="Arial" w:hAnsi="Arial" w:cs="Arial"/>
        <w:noProof/>
        <w:sz w:val="16"/>
        <w:szCs w:val="16"/>
      </w:rPr>
      <w:t xml:space="preserve">raktijk </w:t>
    </w:r>
    <w:r>
      <w:rPr>
        <w:rFonts w:ascii="Arial" w:hAnsi="Arial" w:cs="Arial"/>
        <w:noProof/>
        <w:sz w:val="16"/>
        <w:szCs w:val="16"/>
      </w:rPr>
      <w:t>Hoffs- Dronten</w:t>
    </w:r>
    <w:r w:rsidR="00A81EB2" w:rsidRPr="00431EF9">
      <w:rPr>
        <w:rFonts w:ascii="Arial" w:hAnsi="Arial" w:cs="Arial"/>
        <w:color w:val="222222"/>
        <w:sz w:val="16"/>
        <w:szCs w:val="16"/>
      </w:rPr>
      <w:t xml:space="preserve"> </w:t>
    </w:r>
  </w:p>
  <w:p w14:paraId="5B2F2B92" w14:textId="0337BEB9" w:rsidR="00A81EB2" w:rsidRPr="00431EF9" w:rsidRDefault="007F307B" w:rsidP="00A81EB2">
    <w:pPr>
      <w:pStyle w:val="Voettekst"/>
      <w:jc w:val="center"/>
      <w:rPr>
        <w:rStyle w:val="Hyperlink"/>
        <w:rFonts w:ascii="Arial" w:hAnsi="Arial" w:cs="Arial"/>
        <w:sz w:val="16"/>
        <w:szCs w:val="16"/>
      </w:rPr>
    </w:pPr>
    <w:r>
      <w:rPr>
        <w:rStyle w:val="normal-c31"/>
        <w:rFonts w:ascii="Arial" w:hAnsi="Arial" w:cs="Arial"/>
        <w:sz w:val="16"/>
        <w:szCs w:val="16"/>
      </w:rPr>
      <w:t>06-28716267</w:t>
    </w:r>
    <w:r w:rsidR="00A81EB2" w:rsidRPr="00431EF9">
      <w:rPr>
        <w:rStyle w:val="normal-c31"/>
        <w:rFonts w:ascii="Arial" w:hAnsi="Arial" w:cs="Arial"/>
        <w:sz w:val="16"/>
        <w:szCs w:val="16"/>
      </w:rPr>
      <w:t xml:space="preserve"> </w:t>
    </w:r>
    <w:r w:rsidR="00A81EB2" w:rsidRPr="00431EF9">
      <w:rPr>
        <w:rFonts w:ascii="Arial" w:hAnsi="Arial" w:cs="Arial"/>
        <w:sz w:val="16"/>
        <w:szCs w:val="16"/>
      </w:rPr>
      <w:t xml:space="preserve">– </w:t>
    </w:r>
    <w:r>
      <w:rPr>
        <w:rStyle w:val="normal-c31"/>
        <w:rFonts w:ascii="Arial" w:hAnsi="Arial" w:cs="Arial"/>
        <w:sz w:val="16"/>
        <w:szCs w:val="16"/>
      </w:rPr>
      <w:t>info@praktijkhoffs</w:t>
    </w:r>
    <w:r w:rsidR="00A81EB2" w:rsidRPr="00431EF9">
      <w:rPr>
        <w:rStyle w:val="normal-c31"/>
        <w:rFonts w:ascii="Arial" w:hAnsi="Arial" w:cs="Arial"/>
        <w:sz w:val="16"/>
        <w:szCs w:val="16"/>
      </w:rPr>
      <w:t>.nl</w:t>
    </w:r>
    <w:r w:rsidR="00A81EB2" w:rsidRPr="00431EF9">
      <w:rPr>
        <w:rFonts w:ascii="Arial" w:hAnsi="Arial" w:cs="Arial"/>
        <w:sz w:val="16"/>
        <w:szCs w:val="16"/>
      </w:rPr>
      <w:t xml:space="preserve"> –</w:t>
    </w:r>
    <w:r w:rsidR="00A81EB2" w:rsidRPr="00431EF9">
      <w:rPr>
        <w:rFonts w:ascii="Arial" w:hAnsi="Arial" w:cs="Arial"/>
        <w:sz w:val="16"/>
        <w:szCs w:val="16"/>
        <w:u w:val="single"/>
      </w:rPr>
      <w:t xml:space="preserve"> </w:t>
    </w:r>
    <w:hyperlink r:id="rId2" w:history="1">
      <w:r w:rsidRPr="003379F8">
        <w:rPr>
          <w:rStyle w:val="Hyperlink"/>
          <w:rFonts w:ascii="Arial" w:hAnsi="Arial" w:cs="Arial"/>
          <w:sz w:val="16"/>
          <w:szCs w:val="16"/>
        </w:rPr>
        <w:t>www.praktijkhoffs.nl</w:t>
      </w:r>
    </w:hyperlink>
  </w:p>
  <w:p w14:paraId="3BA75828" w14:textId="60FE79F0" w:rsidR="00A81EB2" w:rsidRPr="00431EF9" w:rsidRDefault="00D16754" w:rsidP="00A81EB2">
    <w:pPr>
      <w:pStyle w:val="Voettekst"/>
      <w:jc w:val="center"/>
      <w:rPr>
        <w:rFonts w:ascii="Arial" w:eastAsia="Times New Roman" w:hAnsi="Arial" w:cs="Arial"/>
        <w:sz w:val="16"/>
        <w:szCs w:val="16"/>
      </w:rPr>
    </w:pPr>
    <w:r>
      <w:rPr>
        <w:rFonts w:ascii="Arial" w:hAnsi="Arial" w:cs="Arial"/>
        <w:sz w:val="16"/>
        <w:szCs w:val="16"/>
      </w:rPr>
      <w:t xml:space="preserve">In het bezit van een </w:t>
    </w:r>
    <w:r w:rsidR="00A81EB2" w:rsidRPr="00431EF9">
      <w:rPr>
        <w:rFonts w:ascii="Arial" w:hAnsi="Arial" w:cs="Arial"/>
        <w:sz w:val="16"/>
        <w:szCs w:val="16"/>
      </w:rPr>
      <w:t xml:space="preserve">AGB zorgverlenerscode </w:t>
    </w:r>
    <w:r>
      <w:rPr>
        <w:rFonts w:ascii="Arial" w:hAnsi="Arial" w:cs="Arial"/>
        <w:sz w:val="16"/>
        <w:szCs w:val="16"/>
      </w:rPr>
      <w:t>en een</w:t>
    </w:r>
    <w:r w:rsidR="00A81EB2" w:rsidRPr="00431EF9">
      <w:rPr>
        <w:rFonts w:ascii="Arial" w:hAnsi="Arial" w:cs="Arial"/>
        <w:sz w:val="16"/>
        <w:szCs w:val="16"/>
      </w:rPr>
      <w:t xml:space="preserve"> praktijkcode </w:t>
    </w:r>
  </w:p>
  <w:p w14:paraId="231C7DB5" w14:textId="643844D8" w:rsidR="007F307B" w:rsidRPr="00A81EB2" w:rsidRDefault="00A81EB2" w:rsidP="007F307B">
    <w:pPr>
      <w:pStyle w:val="Voettekst"/>
      <w:jc w:val="center"/>
      <w:rPr>
        <w:rFonts w:ascii="Arial" w:hAnsi="Arial" w:cs="Arial"/>
        <w:sz w:val="16"/>
        <w:szCs w:val="16"/>
      </w:rPr>
    </w:pPr>
    <w:r w:rsidRPr="00431EF9">
      <w:rPr>
        <w:rFonts w:ascii="Arial" w:eastAsia="Times New Roman" w:hAnsi="Arial" w:cs="Arial"/>
        <w:sz w:val="16"/>
        <w:szCs w:val="16"/>
      </w:rPr>
      <w:t>BTW</w:t>
    </w:r>
    <w:r w:rsidR="00842EE1">
      <w:rPr>
        <w:rFonts w:ascii="Arial" w:eastAsia="Times New Roman" w:hAnsi="Arial" w:cs="Arial"/>
        <w:sz w:val="16"/>
        <w:szCs w:val="16"/>
      </w:rPr>
      <w:t>-ID</w:t>
    </w:r>
    <w:r w:rsidR="007F307B">
      <w:rPr>
        <w:rFonts w:ascii="Arial" w:eastAsia="Times New Roman" w:hAnsi="Arial" w:cs="Arial"/>
        <w:sz w:val="16"/>
        <w:szCs w:val="16"/>
      </w:rPr>
      <w:t xml:space="preserve"> </w:t>
    </w:r>
    <w:r w:rsidR="007F307B">
      <w:rPr>
        <w:rFonts w:ascii="Arial" w:hAnsi="Arial" w:cs="Arial"/>
        <w:sz w:val="16"/>
        <w:szCs w:val="16"/>
      </w:rPr>
      <w:t>0037.66.915.B17</w:t>
    </w:r>
    <w:r w:rsidR="00C54063" w:rsidRPr="00C54063">
      <w:rPr>
        <w:rFonts w:ascii="Arial" w:eastAsia="Times New Roman" w:hAnsi="Arial" w:cs="Arial"/>
        <w:sz w:val="16"/>
        <w:szCs w:val="16"/>
      </w:rPr>
      <w:t xml:space="preserve"> </w:t>
    </w:r>
    <w:r w:rsidRPr="00C54063">
      <w:rPr>
        <w:rFonts w:ascii="Arial" w:eastAsia="Times New Roman" w:hAnsi="Arial" w:cs="Arial"/>
        <w:sz w:val="16"/>
        <w:szCs w:val="16"/>
      </w:rPr>
      <w:t>–</w:t>
    </w:r>
    <w:r w:rsidR="00D16754">
      <w:rPr>
        <w:rFonts w:ascii="Arial" w:eastAsia="Times New Roman" w:hAnsi="Arial" w:cs="Arial"/>
        <w:sz w:val="16"/>
        <w:szCs w:val="16"/>
      </w:rPr>
      <w:t xml:space="preserve"> aangesloten bij</w:t>
    </w:r>
    <w:r w:rsidR="003D7A4E">
      <w:rPr>
        <w:rFonts w:ascii="Arial" w:eastAsia="Times New Roman" w:hAnsi="Arial" w:cs="Arial"/>
        <w:sz w:val="16"/>
        <w:szCs w:val="16"/>
      </w:rPr>
      <w:t xml:space="preserve"> de</w:t>
    </w:r>
    <w:r w:rsidRPr="00431EF9">
      <w:rPr>
        <w:rFonts w:ascii="Arial" w:eastAsia="Times New Roman" w:hAnsi="Arial" w:cs="Arial"/>
        <w:sz w:val="16"/>
        <w:szCs w:val="16"/>
      </w:rPr>
      <w:t xml:space="preserve"> </w:t>
    </w:r>
    <w:r w:rsidR="007F307B">
      <w:rPr>
        <w:rFonts w:ascii="Arial" w:eastAsia="Times New Roman" w:hAnsi="Arial" w:cs="Arial"/>
        <w:sz w:val="16"/>
        <w:szCs w:val="16"/>
      </w:rPr>
      <w:t>NFG</w:t>
    </w:r>
    <w:r w:rsidR="0029017B">
      <w:rPr>
        <w:rFonts w:ascii="Arial" w:hAnsi="Arial" w:cs="Arial"/>
        <w:sz w:val="16"/>
        <w:szCs w:val="16"/>
      </w:rPr>
      <w:t xml:space="preserve"> -</w:t>
    </w:r>
    <w:r w:rsidR="007F307B">
      <w:rPr>
        <w:rFonts w:ascii="Arial" w:hAnsi="Arial" w:cs="Arial"/>
        <w:sz w:val="16"/>
        <w:szCs w:val="16"/>
      </w:rPr>
      <w:t xml:space="preserve"> klacht- en tuchtrecht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ACD0" w14:textId="77777777" w:rsidR="00820617" w:rsidRDefault="00820617">
      <w:r>
        <w:separator/>
      </w:r>
    </w:p>
  </w:footnote>
  <w:footnote w:type="continuationSeparator" w:id="0">
    <w:p w14:paraId="08C43B2D" w14:textId="77777777" w:rsidR="00820617" w:rsidRDefault="00820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989"/>
    <w:multiLevelType w:val="hybridMultilevel"/>
    <w:tmpl w:val="532EA06A"/>
    <w:numStyleLink w:val="Gemporteerdestijl1"/>
  </w:abstractNum>
  <w:abstractNum w:abstractNumId="1">
    <w:nsid w:val="16893511"/>
    <w:multiLevelType w:val="hybridMultilevel"/>
    <w:tmpl w:val="F4FCE714"/>
    <w:styleLink w:val="Gemporteerdestijl2"/>
    <w:lvl w:ilvl="0" w:tplc="ACE455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90A6F8">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B64B4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7C0984">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ECFE6A">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586EF8">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FA6F20">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F881E2">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0ED6FA">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99B119C"/>
    <w:multiLevelType w:val="multilevel"/>
    <w:tmpl w:val="86B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A5FE6"/>
    <w:multiLevelType w:val="multilevel"/>
    <w:tmpl w:val="88D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41451"/>
    <w:multiLevelType w:val="multilevel"/>
    <w:tmpl w:val="40C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BF6132"/>
    <w:multiLevelType w:val="hybridMultilevel"/>
    <w:tmpl w:val="F4FCE714"/>
    <w:numStyleLink w:val="Gemporteerdestijl2"/>
  </w:abstractNum>
  <w:abstractNum w:abstractNumId="8">
    <w:nsid w:val="72BC55B1"/>
    <w:multiLevelType w:val="multilevel"/>
    <w:tmpl w:val="812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7"/>
  </w:num>
  <w:num w:numId="5">
    <w:abstractNumId w:val="2"/>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B0"/>
    <w:rsid w:val="000077BA"/>
    <w:rsid w:val="0005108D"/>
    <w:rsid w:val="001F476F"/>
    <w:rsid w:val="0029017B"/>
    <w:rsid w:val="002B47F7"/>
    <w:rsid w:val="00317ABC"/>
    <w:rsid w:val="00336125"/>
    <w:rsid w:val="00383A40"/>
    <w:rsid w:val="003D41CE"/>
    <w:rsid w:val="003D7A4E"/>
    <w:rsid w:val="003E16E3"/>
    <w:rsid w:val="004054D9"/>
    <w:rsid w:val="00417BF4"/>
    <w:rsid w:val="005825A6"/>
    <w:rsid w:val="006175DD"/>
    <w:rsid w:val="00626C59"/>
    <w:rsid w:val="006423BA"/>
    <w:rsid w:val="00671962"/>
    <w:rsid w:val="006C05AA"/>
    <w:rsid w:val="007214B0"/>
    <w:rsid w:val="00723C2E"/>
    <w:rsid w:val="00744303"/>
    <w:rsid w:val="007A0040"/>
    <w:rsid w:val="007C1A80"/>
    <w:rsid w:val="007E23E3"/>
    <w:rsid w:val="007F307B"/>
    <w:rsid w:val="00820617"/>
    <w:rsid w:val="00833D8C"/>
    <w:rsid w:val="00842EE1"/>
    <w:rsid w:val="00967D27"/>
    <w:rsid w:val="0098526E"/>
    <w:rsid w:val="009E304C"/>
    <w:rsid w:val="009F79E6"/>
    <w:rsid w:val="00A016C2"/>
    <w:rsid w:val="00A041AC"/>
    <w:rsid w:val="00A24E19"/>
    <w:rsid w:val="00A57DB4"/>
    <w:rsid w:val="00A651A0"/>
    <w:rsid w:val="00A77768"/>
    <w:rsid w:val="00A81EB2"/>
    <w:rsid w:val="00A83589"/>
    <w:rsid w:val="00A950C3"/>
    <w:rsid w:val="00AB34FF"/>
    <w:rsid w:val="00AD3278"/>
    <w:rsid w:val="00AE13E6"/>
    <w:rsid w:val="00C51307"/>
    <w:rsid w:val="00C54063"/>
    <w:rsid w:val="00C6076C"/>
    <w:rsid w:val="00CA04C2"/>
    <w:rsid w:val="00CC79AF"/>
    <w:rsid w:val="00CF29F6"/>
    <w:rsid w:val="00D16754"/>
    <w:rsid w:val="00D368C7"/>
    <w:rsid w:val="00D46A1B"/>
    <w:rsid w:val="00DC2CFE"/>
    <w:rsid w:val="00DF3E39"/>
    <w:rsid w:val="00F154A7"/>
    <w:rsid w:val="00F23815"/>
    <w:rsid w:val="00F4665F"/>
    <w:rsid w:val="00FA2D8C"/>
    <w:rsid w:val="00FE1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07EC"/>
  <w15:chartTrackingRefBased/>
  <w15:docId w15:val="{2C09E87A-B2FA-4001-85A8-23644F64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D368C7"/>
    <w:pPr>
      <w:pBdr>
        <w:top w:val="nil"/>
        <w:left w:val="nil"/>
        <w:bottom w:val="nil"/>
        <w:right w:val="nil"/>
        <w:between w:val="nil"/>
        <w:bar w:val="nil"/>
      </w:pBdr>
    </w:pPr>
    <w:rPr>
      <w:rFonts w:ascii="Helvetica" w:hAnsi="Helvetica" w:cs="Arial Unicode MS"/>
      <w:color w:val="000000"/>
      <w:sz w:val="22"/>
      <w:szCs w:val="22"/>
      <w:u w:color="000000"/>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D368C7"/>
    <w:rPr>
      <w:u w:val="single"/>
    </w:rPr>
  </w:style>
  <w:style w:type="table" w:customStyle="1" w:styleId="TableNormal">
    <w:name w:val="Table Normal"/>
    <w:rsid w:val="00D368C7"/>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envoettekst">
    <w:name w:val="Kop- en voettekst"/>
    <w:rsid w:val="00D368C7"/>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numbering" w:customStyle="1" w:styleId="Gemporteerdestijl1">
    <w:name w:val="Geïmporteerde stijl 1"/>
    <w:rsid w:val="00D368C7"/>
    <w:pPr>
      <w:numPr>
        <w:numId w:val="1"/>
      </w:numPr>
    </w:pPr>
  </w:style>
  <w:style w:type="numbering" w:customStyle="1" w:styleId="Gemporteerdestijl2">
    <w:name w:val="Geïmporteerde stijl 2"/>
    <w:rsid w:val="00D368C7"/>
    <w:pPr>
      <w:numPr>
        <w:numId w:val="3"/>
      </w:numPr>
    </w:pPr>
  </w:style>
  <w:style w:type="table" w:styleId="Tabelraster">
    <w:name w:val="Table Grid"/>
    <w:basedOn w:val="Standaardtabel"/>
    <w:uiPriority w:val="39"/>
    <w:rsid w:val="00A81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A81EB2"/>
    <w:pPr>
      <w:tabs>
        <w:tab w:val="center" w:pos="4536"/>
        <w:tab w:val="right" w:pos="9072"/>
      </w:tabs>
    </w:pPr>
  </w:style>
  <w:style w:type="character" w:customStyle="1" w:styleId="KoptekstChar">
    <w:name w:val="Koptekst Char"/>
    <w:basedOn w:val="Standaardalinea-lettertype"/>
    <w:link w:val="Koptekst"/>
    <w:uiPriority w:val="99"/>
    <w:rsid w:val="00A81EB2"/>
    <w:rPr>
      <w:rFonts w:ascii="Helvetica" w:hAnsi="Helvetica" w:cs="Arial Unicode MS"/>
      <w:color w:val="000000"/>
      <w:sz w:val="22"/>
      <w:szCs w:val="22"/>
      <w:u w:color="000000"/>
      <w:bdr w:val="nil"/>
    </w:rPr>
  </w:style>
  <w:style w:type="paragraph" w:styleId="Voettekst">
    <w:name w:val="footer"/>
    <w:basedOn w:val="Standaard"/>
    <w:link w:val="VoettekstChar"/>
    <w:unhideWhenUsed/>
    <w:rsid w:val="00A81EB2"/>
    <w:pPr>
      <w:tabs>
        <w:tab w:val="center" w:pos="4536"/>
        <w:tab w:val="right" w:pos="9072"/>
      </w:tabs>
    </w:pPr>
  </w:style>
  <w:style w:type="character" w:customStyle="1" w:styleId="VoettekstChar">
    <w:name w:val="Voettekst Char"/>
    <w:basedOn w:val="Standaardalinea-lettertype"/>
    <w:link w:val="Voettekst"/>
    <w:uiPriority w:val="99"/>
    <w:rsid w:val="00A81EB2"/>
    <w:rPr>
      <w:rFonts w:ascii="Helvetica" w:hAnsi="Helvetica" w:cs="Arial Unicode MS"/>
      <w:color w:val="000000"/>
      <w:sz w:val="22"/>
      <w:szCs w:val="22"/>
      <w:u w:color="000000"/>
      <w:bdr w:val="nil"/>
    </w:rPr>
  </w:style>
  <w:style w:type="character" w:customStyle="1" w:styleId="normal-c31">
    <w:name w:val="normal-c31"/>
    <w:basedOn w:val="Standaardalinea-lettertype"/>
    <w:rsid w:val="00A81EB2"/>
    <w:rPr>
      <w:rFonts w:ascii="Century Gothic" w:hAnsi="Century Gothic" w:hint="default"/>
      <w:sz w:val="21"/>
      <w:szCs w:val="21"/>
    </w:rPr>
  </w:style>
  <w:style w:type="paragraph" w:styleId="Geenafstand">
    <w:name w:val="No Spacing"/>
    <w:uiPriority w:val="1"/>
    <w:qFormat/>
    <w:rsid w:val="0098526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raktijkhoffs.nl"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4F8E-C936-4CB1-B20D-D35A69D3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Pages>
  <Words>553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dc:creator>
  <cp:keywords/>
  <cp:lastModifiedBy>Microsoft-account</cp:lastModifiedBy>
  <cp:revision>8</cp:revision>
  <cp:lastPrinted>2025-09-04T15:08:00Z</cp:lastPrinted>
  <dcterms:created xsi:type="dcterms:W3CDTF">2025-09-23T19:53:00Z</dcterms:created>
  <dcterms:modified xsi:type="dcterms:W3CDTF">2025-09-29T08:11:00Z</dcterms:modified>
</cp:coreProperties>
</file>